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61E48">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人员档案</w:t>
      </w:r>
    </w:p>
    <w:p w14:paraId="21862DE0">
      <w:pPr>
        <w:rPr>
          <w:rFonts w:hint="eastAsia" w:ascii="楷体" w:hAnsi="楷体" w:eastAsia="楷体" w:cs="楷体"/>
          <w:sz w:val="28"/>
          <w:szCs w:val="28"/>
          <w:lang w:eastAsia="zh-CN"/>
        </w:rPr>
      </w:pPr>
    </w:p>
    <w:p w14:paraId="707D0D25">
      <w:pPr>
        <w:rPr>
          <w:rFonts w:hint="default" w:ascii="楷体" w:hAnsi="楷体" w:eastAsia="楷体" w:cs="楷体"/>
          <w:sz w:val="28"/>
          <w:szCs w:val="28"/>
          <w:lang w:val="en-US" w:eastAsia="zh-CN"/>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基础档案</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 xml:space="preserve"> </w:t>
      </w:r>
    </w:p>
    <w:p w14:paraId="34E87692">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【代号】</w:t>
      </w:r>
      <w:r>
        <w:rPr>
          <w:rFonts w:hint="eastAsia" w:ascii="楷体" w:hAnsi="楷体" w:eastAsia="楷体" w:cs="楷体"/>
          <w:sz w:val="28"/>
          <w:szCs w:val="28"/>
          <w:lang w:val="en-US" w:eastAsia="zh-CN"/>
        </w:rPr>
        <w:t xml:space="preserve"> 阅者</w:t>
      </w:r>
    </w:p>
    <w:p w14:paraId="40808A20">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 xml:space="preserve">【专精】 </w:t>
      </w:r>
      <w:r>
        <w:rPr>
          <w:rFonts w:hint="eastAsia" w:ascii="楷体" w:hAnsi="楷体" w:eastAsia="楷体" w:cs="楷体"/>
          <w:sz w:val="28"/>
          <w:szCs w:val="28"/>
          <w:lang w:val="en-US" w:eastAsia="zh-CN"/>
        </w:rPr>
        <w:t>属性魔法（金木水火土日月）</w:t>
      </w:r>
    </w:p>
    <w:p w14:paraId="4C7AE81C">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【性别】</w:t>
      </w:r>
      <w:r>
        <w:rPr>
          <w:rFonts w:hint="eastAsia" w:ascii="楷体" w:hAnsi="楷体" w:eastAsia="楷体" w:cs="楷体"/>
          <w:sz w:val="28"/>
          <w:szCs w:val="28"/>
          <w:lang w:val="en-US" w:eastAsia="zh-CN"/>
        </w:rPr>
        <w:t xml:space="preserve"> 女</w:t>
      </w:r>
    </w:p>
    <w:p w14:paraId="1FE4C756">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【战斗经验】</w:t>
      </w:r>
      <w:r>
        <w:rPr>
          <w:rFonts w:hint="eastAsia" w:ascii="楷体" w:hAnsi="楷体" w:eastAsia="楷体" w:cs="楷体"/>
          <w:sz w:val="28"/>
          <w:szCs w:val="28"/>
          <w:lang w:val="en-US" w:eastAsia="zh-CN"/>
        </w:rPr>
        <w:t xml:space="preserve"> 未知</w:t>
      </w:r>
    </w:p>
    <w:p w14:paraId="29557DC7">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居住</w:t>
      </w:r>
      <w:r>
        <w:rPr>
          <w:rFonts w:hint="eastAsia" w:ascii="楷体" w:hAnsi="楷体" w:eastAsia="楷体" w:cs="楷体"/>
          <w:sz w:val="28"/>
          <w:szCs w:val="28"/>
          <w:lang w:eastAsia="zh-CN"/>
        </w:rPr>
        <w:t>地】</w:t>
      </w:r>
      <w:r>
        <w:rPr>
          <w:rFonts w:hint="eastAsia" w:ascii="楷体" w:hAnsi="楷体" w:eastAsia="楷体" w:cs="楷体"/>
          <w:sz w:val="28"/>
          <w:szCs w:val="28"/>
          <w:lang w:val="en-US" w:eastAsia="zh-CN"/>
        </w:rPr>
        <w:t xml:space="preserve"> 幻想乡</w:t>
      </w:r>
    </w:p>
    <w:p w14:paraId="2C8B6C95">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【生日】</w:t>
      </w:r>
      <w:r>
        <w:rPr>
          <w:rFonts w:hint="eastAsia" w:ascii="楷体" w:hAnsi="楷体" w:eastAsia="楷体" w:cs="楷体"/>
          <w:sz w:val="28"/>
          <w:szCs w:val="28"/>
          <w:lang w:val="en-US" w:eastAsia="zh-CN"/>
        </w:rPr>
        <w:t xml:space="preserve"> 本人表示淡忘</w:t>
      </w:r>
    </w:p>
    <w:p w14:paraId="5ED50D5E">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【种族】 魔法使</w:t>
      </w:r>
    </w:p>
    <w:p w14:paraId="6C8CCC86">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【身高】 152cm</w:t>
      </w:r>
    </w:p>
    <w:p w14:paraId="119FFEE2">
      <w:pPr>
        <w:ind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【矿石病感染情况】</w:t>
      </w:r>
    </w:p>
    <w:p w14:paraId="70D38FC9">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参照医学检测报告，确定为非感染者。</w:t>
      </w:r>
    </w:p>
    <w:p w14:paraId="5452A847">
      <w:pPr>
        <w:rPr>
          <w:rFonts w:hint="eastAsia" w:ascii="楷体" w:hAnsi="楷体" w:eastAsia="楷体" w:cs="楷体"/>
          <w:b w:val="0"/>
          <w:bCs w:val="0"/>
          <w:sz w:val="28"/>
          <w:szCs w:val="28"/>
          <w:lang w:eastAsia="zh-CN"/>
        </w:rPr>
      </w:pPr>
      <w:r>
        <w:rPr>
          <w:rFonts w:hint="eastAsia" w:ascii="楷体" w:hAnsi="楷体" w:eastAsia="楷体" w:cs="楷体"/>
          <w:b w:val="0"/>
          <w:bCs w:val="0"/>
          <w:sz w:val="28"/>
          <w:szCs w:val="28"/>
          <w:lang w:eastAsia="zh-CN"/>
        </w:rPr>
        <w:t>【综合体检测试】</w:t>
      </w:r>
    </w:p>
    <w:p w14:paraId="4E590BAD">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【物理强度】</w:t>
      </w:r>
      <w:r>
        <w:rPr>
          <w:rFonts w:hint="eastAsia" w:ascii="楷体" w:hAnsi="楷体" w:eastAsia="楷体" w:cs="楷体"/>
          <w:sz w:val="28"/>
          <w:szCs w:val="28"/>
          <w:lang w:val="en-US" w:eastAsia="zh-CN"/>
        </w:rPr>
        <w:t>普通</w:t>
      </w:r>
    </w:p>
    <w:p w14:paraId="45403E42">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【战场机动】</w:t>
      </w:r>
      <w:r>
        <w:rPr>
          <w:rFonts w:hint="eastAsia" w:ascii="楷体" w:hAnsi="楷体" w:eastAsia="楷体" w:cs="楷体"/>
          <w:sz w:val="28"/>
          <w:szCs w:val="28"/>
          <w:lang w:val="en-US" w:eastAsia="zh-CN"/>
        </w:rPr>
        <w:t>■■</w:t>
      </w:r>
    </w:p>
    <w:p w14:paraId="5E03BE29">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【生理耐受】</w:t>
      </w:r>
      <w:r>
        <w:rPr>
          <w:rFonts w:hint="eastAsia" w:ascii="楷体" w:hAnsi="楷体" w:eastAsia="楷体" w:cs="楷体"/>
          <w:sz w:val="28"/>
          <w:szCs w:val="28"/>
          <w:lang w:val="en-US" w:eastAsia="zh-CN"/>
        </w:rPr>
        <w:t>缺陷</w:t>
      </w:r>
    </w:p>
    <w:p w14:paraId="441EBDF1">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【战术规划】</w:t>
      </w:r>
      <w:r>
        <w:rPr>
          <w:rFonts w:hint="eastAsia" w:ascii="楷体" w:hAnsi="楷体" w:eastAsia="楷体" w:cs="楷体"/>
          <w:sz w:val="28"/>
          <w:szCs w:val="28"/>
          <w:lang w:val="en-US" w:eastAsia="zh-CN"/>
        </w:rPr>
        <w:t>标准</w:t>
      </w:r>
    </w:p>
    <w:p w14:paraId="2446C499">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【战斗技巧】</w:t>
      </w:r>
      <w:r>
        <w:rPr>
          <w:rFonts w:hint="eastAsia" w:ascii="楷体" w:hAnsi="楷体" w:eastAsia="楷体" w:cs="楷体"/>
          <w:sz w:val="28"/>
          <w:szCs w:val="28"/>
          <w:lang w:val="en-US" w:eastAsia="zh-CN"/>
        </w:rPr>
        <w:t>标准</w:t>
      </w:r>
    </w:p>
    <w:p w14:paraId="780D7A1E">
      <w:pPr>
        <w:ind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eastAsia="zh-CN"/>
        </w:rPr>
        <w:t>【源石</w:t>
      </w:r>
      <w:r>
        <w:rPr>
          <w:rFonts w:hint="eastAsia" w:ascii="楷体" w:hAnsi="楷体" w:eastAsia="楷体" w:cs="楷体"/>
          <w:sz w:val="28"/>
          <w:szCs w:val="28"/>
          <w:lang w:val="en-US" w:eastAsia="zh-CN"/>
        </w:rPr>
        <w:t>技艺</w:t>
      </w:r>
      <w:r>
        <w:rPr>
          <w:rFonts w:hint="eastAsia" w:ascii="楷体" w:hAnsi="楷体" w:eastAsia="楷体" w:cs="楷体"/>
          <w:sz w:val="28"/>
          <w:szCs w:val="28"/>
          <w:lang w:eastAsia="zh-CN"/>
        </w:rPr>
        <w:t>适应性】</w:t>
      </w:r>
      <w:r>
        <w:rPr>
          <w:rFonts w:hint="eastAsia" w:ascii="楷体" w:hAnsi="楷体" w:eastAsia="楷体" w:cs="楷体"/>
          <w:sz w:val="28"/>
          <w:szCs w:val="28"/>
          <w:lang w:val="en-US" w:eastAsia="zh-CN"/>
        </w:rPr>
        <w:t>■■</w:t>
      </w:r>
    </w:p>
    <w:p w14:paraId="0E4A02C7">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所以她们这些魔法使的确都会飞吗？即使是</w:t>
      </w:r>
      <w:r>
        <w:rPr>
          <w:rFonts w:hint="default" w:ascii="楷体" w:hAnsi="楷体" w:eastAsia="楷体" w:cs="楷体"/>
          <w:sz w:val="28"/>
          <w:szCs w:val="28"/>
          <w:lang w:val="en-US" w:eastAsia="zh-CN"/>
        </w:rPr>
        <w:t>她这种</w:t>
      </w:r>
      <w:r>
        <w:rPr>
          <w:rFonts w:hint="eastAsia" w:ascii="楷体" w:hAnsi="楷体" w:eastAsia="楷体" w:cs="楷体"/>
          <w:sz w:val="28"/>
          <w:szCs w:val="28"/>
          <w:lang w:val="en-US" w:eastAsia="zh-CN"/>
        </w:rPr>
        <w:t>看起来连走路都费劲的家伙？</w:t>
      </w:r>
    </w:p>
    <w:p w14:paraId="16B8D2F4">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——人事部干员M.T.</w:t>
      </w:r>
    </w:p>
    <w:p w14:paraId="0CF5CD49">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我想大概是吧。与其说是飞，不如说是悬浮呢。</w:t>
      </w:r>
    </w:p>
    <w:p w14:paraId="1AA07175">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——人事部干员S.D.</w:t>
      </w:r>
    </w:p>
    <w:p w14:paraId="3B4141BD">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【客观履历】</w:t>
      </w:r>
    </w:p>
    <w:p w14:paraId="2B03CBE0">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帕秋莉·诺蕾姬，来自幻想乡红魔馆的魔法使，通过偶师干员带来的境界通道来到罗德岛，经由偶师干员以及当地的巫女女士介绍后，现以访客身份暂居罗德岛本舰交流学习，并与罗德岛的源石技艺部门交往甚多。</w:t>
      </w:r>
    </w:p>
    <w:p w14:paraId="63130976">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【临床诊断分析】</w:t>
      </w:r>
    </w:p>
    <w:p w14:paraId="01515C16">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造影检测结果显示，该干员体内脏器轮廓清晰，未见异常阴影，循环系统内源石颗粒检测未见异常，无矿石病感染迹象，现阶段可确认为非矿石病感染者。</w:t>
      </w:r>
    </w:p>
    <w:p w14:paraId="7955ADCA">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【体细胞与源石融合率】：0%</w:t>
      </w:r>
    </w:p>
    <w:p w14:paraId="1CA2413D">
      <w:pPr>
        <w:ind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干员阅者没有被源石感染的迹象。</w:t>
      </w:r>
    </w:p>
    <w:p w14:paraId="52B761C7">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【血液源石结晶密度】：未公开</w:t>
      </w:r>
    </w:p>
    <w:p w14:paraId="19874581">
      <w:pPr>
        <w:ind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根据医疗部决议，不公开相关数据。</w:t>
      </w:r>
    </w:p>
    <w:p w14:paraId="6762DDA5">
      <w:pPr>
        <w:ind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重度哮喘，重度贫血，严重缺乏维生素A，天啊，这位魔法使小姐能活到今天真是一个奇迹。</w:t>
      </w:r>
    </w:p>
    <w:p w14:paraId="0025FE0B">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——医疗部干员Q.E.</w:t>
      </w:r>
    </w:p>
    <w:p w14:paraId="4B291873">
      <w:pPr>
        <w:ind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大概是因为她是魔法使，才能活到现在吧。不然的话，恐怕早就该去四季那边报到了。</w:t>
      </w:r>
    </w:p>
    <w:p w14:paraId="4FAF8EA8">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——干员偶师</w:t>
      </w:r>
    </w:p>
    <w:p w14:paraId="73FF742A">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【档案资料一】</w:t>
      </w:r>
    </w:p>
    <w:p w14:paraId="3C287DB3">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 xml:space="preserve">  【会客室录音片段】</w:t>
      </w:r>
    </w:p>
    <w:p w14:paraId="04A325E1">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 xml:space="preserve"> “我知道你们在担心什么，也知道你们在追求什么，但是大可以把两种心思都放回肚子里，两者都不可能。”</w:t>
      </w:r>
    </w:p>
    <w:p w14:paraId="23DD3E39">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“幻想乡的生态可是很脆弱的，我可不能随便放进谁来进到幻想乡里面来，到时候要是搞出什么异变的话还得我去解决，我才不做搬石头砸自己脚的蠢蛋，所以你们不要想这件事。”</w:t>
      </w:r>
    </w:p>
    <w:p w14:paraId="3B7D5028">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至于这家伙嘛，她听了爱丽丝那混蛋的鼓吹以后，就一直想来你们这边看看学学了，还拉着魔理沙跟蕾米打了一场决斗。不过你们也可以放心，关于你们的事情在我们这边是不外传的，也就我们几个人知道，境界通道的话也是严格管控的，不会随便送人来。”</w:t>
      </w:r>
    </w:p>
    <w:p w14:paraId="0BFC8294">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“至于这家伙在你们这边随便你们怎么使唤，就不关我的事了，能使唤得动是你们自己的本事，使唤不动我也管不着。”</w:t>
      </w:r>
    </w:p>
    <w:p w14:paraId="070BC2DD">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“好了，我就说这些了，真麻烦啊。帕琪，你呢？”</w:t>
      </w:r>
    </w:p>
    <w:p w14:paraId="4301BDBC">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“是魔理沙拉着我去打的弹幕决斗，不是我拉着魔理沙。”</w:t>
      </w:r>
    </w:p>
    <w:p w14:paraId="45F9EAE9">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【档案资料二】</w:t>
      </w:r>
    </w:p>
    <w:p w14:paraId="3B05FC8B">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 xml:space="preserve"> 自从偶师小姐回到她所说的幻想乡并打通通道再度回来后，罗德岛与幻想乡的接触便日渐频繁了起来。时至今日，我们已经没有任何理由再去怀疑关于幻想乡或者魔法使种族的真实存在性。不论是偶师小姐本人，抑或是她的那几位偶尔来到这边做客的朋友，她们的存在都绝非虚假，也并没有什么串通一气编织谎言的可能与必要。尽管如此，如阅者女士这般正式提出来到罗德岛进行访问交流的情况尚属首例。</w:t>
      </w:r>
    </w:p>
    <w:p w14:paraId="32111C7B">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实际上，自从所谓的境界通道建立以来，偶师小姐已经不再长期滞留于罗德岛本舰了。在大部分时间里，她都居住在这个通道的彼端，只是偶尔才会通过通道回到本舰。不过为了便于履行干员责任方便随时联系，她给人事部留下了一只“具有特殊通讯功能”的人偶。在有必要的时候我们可以通过源石技艺催发这只人偶，以便和她进行联系沟通。令人意外的是，阅者女士在罗德岛的居住时间远多于在另一方的时长，并主动参与了源石技艺部关于“幻想乡魔法与泰拉源石技艺的异同性与兼容可能”的长期研究课题，这对于我们的知识体系拓展来说是一个绝佳的窗口。</w:t>
      </w:r>
    </w:p>
    <w:p w14:paraId="1E24250F">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值得一提的是，偶师小姐提供的特殊人偶也经过了阅者女士的优化与调整。她称她“把一部分没什么用的冗余保险术式给优化掉了”，这一行为导致了偶师小姐本人在一段时间内的愤懑抗议。</w:t>
      </w:r>
    </w:p>
    <w:p w14:paraId="1F13D816">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【档案资料三】</w:t>
      </w:r>
    </w:p>
    <w:p w14:paraId="7B2B4977">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虽然阅者女士本人并不乐意，但在偶师小姐以及那位黑白衣服的魔法使小姐的共同强迫下，她最终还是半推半就地接受了罗德岛医疗部的长期治疗。应该说，尽管身为魔法使，但阅者女士的生理疾病却意外地可以通过现实医疗知识来分析与诊治。然而，尽管现代的医疗能够一部分缓解她的疾病，但效果相对于通常预期来说还是过于不如意，且医疗部的绝大多数干员均认为彻底根治的可能性基本为零。这究竟是因为异界生命体与泰拉生命体的生理运作机制不同？抑或是因为阅者女士作为“魔法使”的特殊性？医疗部关于这一事件的争论尚未得出结果。</w:t>
      </w:r>
    </w:p>
    <w:p w14:paraId="5FFF5311">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基于以上情况，我们曾提出请求希望那两位常来罗德岛做客的巫女小姐和黑白衣服的魔法使小姐可以适当停留在罗德岛本舰，并为医疗部提供一些研究参考。但这一期望被巫女小姐本人以“麻烦”为名果断拒绝，同时也被另一位女士以她并非真正的魔法使为由婉拒。因此，相关的研究实验仅能在偶师小姐与阅者女士这两位个体的生理数据间展开，对于这一结果，我们感到十分可惜。</w:t>
      </w:r>
    </w:p>
    <w:p w14:paraId="749E358E">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【档案资料四】</w:t>
      </w:r>
    </w:p>
    <w:p w14:paraId="378C51E9">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鉴于偶师小姐的先例，我们在事前特地为阅者女士也准备了一间独居宿舍。然而，在过了数日之后，后勤部的一位干员向我们提出了汇报，这时我们才发现阅者女士的宿舍已经俨然成为了一间堆满灰土、废纸以及不明残料的垃圾间，只有书本书柜尚且完好整齐。然而阅者女士拒绝任何后勤干员帮她收拾她的“垃圾间”，称其表面可能附着有失败魔法实验散逸的魔咒魔力，如无特殊准备就接触，后果难以预料。</w:t>
      </w:r>
    </w:p>
    <w:p w14:paraId="2821AEFD">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值得庆幸的是，在我们向偶师小姐征询了意见后，她主动搬去了阅者女士的宿舍居住，并为阅者女士留下了大量的“半自主家务人偶”。即便居住彼方，她也每两日就固定来“抽查帕琪的人偶家务魔法水平”，这在客观上一定程度地增加了偶师小姐本人在本舰驻留的时长。</w:t>
      </w:r>
    </w:p>
    <w:p w14:paraId="11124462">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【晋升记录】</w:t>
      </w:r>
    </w:p>
    <w:p w14:paraId="105C6F36">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【权限记录】</w:t>
      </w:r>
    </w:p>
    <w:p w14:paraId="7615B72A">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在双方的共同努力下，我们目前已经初步破解了关于所谓“魔法”与“魔力”的运作机理。目前来看，这一全新体系的能量仅能通过生物个体的有意识操纵与牵引来产生效果，所有试图将其机械化或客体化的尝试均以失败告终。此外，这一能量目前缺乏固定的物质能源载体，同时也极难从真空（按照魔法学的说法，应认为是魔力环境）中提取或固定。应看到，这种全新的能量体系在科学领域以及政治意义上是具有颠覆性质的，因此，在这一技术进一步成熟之前，应严格禁止罗德岛的任何无关干员尝试学习与操控，或者对外透露我们对这一体系的研究探索。对外（包括对罗德岛本舰内部）应宣称这是一种尚待理解的新形式源石技艺。关于这一点，我们已同幻想乡方相关人士达成共识，还请各位注意自己平日的言谈措辞。</w:t>
      </w:r>
    </w:p>
    <w:p w14:paraId="7BD55D5C">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【角色语音】</w:t>
      </w:r>
    </w:p>
    <w:p w14:paraId="0123EA95">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 xml:space="preserve">   </w:t>
      </w:r>
    </w:p>
    <w:tbl>
      <w:tblPr>
        <w:tblStyle w:val="3"/>
        <w:tblW w:w="550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45" w:type="dxa"/>
          <w:left w:w="45" w:type="dxa"/>
          <w:bottom w:w="45" w:type="dxa"/>
          <w:right w:w="45" w:type="dxa"/>
        </w:tblCellMar>
      </w:tblPr>
      <w:tblGrid>
        <w:gridCol w:w="2122"/>
        <w:gridCol w:w="7240"/>
      </w:tblGrid>
      <w:tr w14:paraId="27E56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722"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6B0605D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类别</w:t>
            </w:r>
          </w:p>
        </w:tc>
        <w:tc>
          <w:tcPr>
            <w:tcW w:w="3866"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65B104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台词</w:t>
            </w:r>
          </w:p>
        </w:tc>
      </w:tr>
      <w:tr w14:paraId="6D434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45B1B53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任命助理</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7C0B1C1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哈……这支笔送你，它可以自己批阅。我在那边坐着。</w:t>
            </w:r>
          </w:p>
        </w:tc>
      </w:tr>
      <w:tr w14:paraId="35D77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6FD17C7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交谈1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7B07CEB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想和我聊天？恐怕你很快就会发现，我不是那个能让你满意的聊天对象。总是一个人絮叨的话，也不会无趣吗？</w:t>
            </w:r>
          </w:p>
        </w:tc>
      </w:tr>
      <w:tr w14:paraId="16943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7DA7FF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交谈2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9FD5D2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红魔馆的大图书馆，是在地下室一样的地方，阳光只有很少，而且灰很多，也不通风。因为有一些实验不能见光或者见风，所以选择了这样子的风格。病？那个是更之前的事情，和这个没有关系。和吸血鬼也无关，不是因为蕾米贪嘴，我才贫血的。</w:t>
            </w:r>
          </w:p>
        </w:tc>
      </w:tr>
      <w:tr w14:paraId="775E4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16D18B2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交谈3</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7F829A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魔法使的话，是不用吃饭的，也可以不用睡觉，所以一整天都看书也没关系。爱丽丝？啊，她也不用。她只是保留了这个习惯而已。话说，我还以为你会更习惯“偶师”这个名字。她回到幻想乡以后，魔理沙经常拿这个开爱丽丝的玩笑。</w:t>
            </w:r>
          </w:p>
        </w:tc>
      </w:tr>
      <w:tr w14:paraId="40C58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15D64C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晋升后交谈1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784FEB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的确，蕾米和芙兰的确都是吸血鬼，我在红魔馆里也确实住了有很多年。为什么？住进吸血鬼城堡的话，就不会有各行各业的笨蛋来上门麻烦我了。啊，不过搬进幻想乡以后，妖精们偶尔会闯进来，还有那只黑白老鼠。</w:t>
            </w:r>
          </w:p>
        </w:tc>
      </w:tr>
      <w:tr w14:paraId="4F2BB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3B86D5C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晋升后交谈2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D6120F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在这边的这段时间，没有少被你们的医生折腾呢。不过，哮喘确实稍微好转了一些，真是奇怪。幻想乡？当然也有医生，不过我跟她们不熟，就懒得去折腾。</w:t>
            </w:r>
          </w:p>
        </w:tc>
      </w:tr>
      <w:tr w14:paraId="3E39F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354"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6678DAE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信赖提升后交谈1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B11A74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红茶，喝吗？这份茶叶的产地是斯里兰卡，“斯里”是强调神圣性的一种尊称，而“兰卡”的意思是“岛屿”，全名也就是“光辉神圣的岛屿”，这样的意思。你们这边的斯里兰卡，好像名字是叫汐斯塔。不过，红魔馆的红茶有时候会被认为是血浆。既然这杯茶是我泡的，说不定你喝的这杯茶水真的有血浆呢。</w:t>
            </w:r>
          </w:p>
        </w:tc>
      </w:tr>
      <w:tr w14:paraId="4AD94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4D5145D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信赖提升后交谈2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47E244C5">
            <w:pPr>
              <w:keepNext w:val="0"/>
              <w:keepLines w:val="0"/>
              <w:pageBreakBefore w:val="0"/>
              <w:widowControl w:val="0"/>
              <w:kinsoku/>
              <w:wordWrap/>
              <w:overflowPunct/>
              <w:topLinePunct w:val="0"/>
              <w:autoSpaceDE/>
              <w:autoSpaceDN/>
              <w:bidi w:val="0"/>
              <w:adjustRightInd/>
              <w:snapToGrid/>
              <w:jc w:val="left"/>
              <w:textAlignment w:val="auto"/>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驱动魔法的魔咒需要快速低声地吟唱才可以，这是每位魔法使的基本功。不过，因为我快速低语的话会呼吸困难，所以平时不怎么喜欢使用复杂的高级魔咒。平时用哪些？嗯……</w:t>
            </w:r>
            <w:r>
              <w:rPr>
                <w:rFonts w:hint="eastAsia" w:ascii="楷体" w:hAnsi="楷体" w:eastAsia="楷体" w:cs="楷体"/>
                <w:color w:val="auto"/>
                <w:sz w:val="28"/>
                <w:szCs w:val="28"/>
                <w:lang w:val="en-US" w:eastAsia="zh-CN"/>
              </w:rPr>
              <w:t>衣服自己飞过来穿在身上的魔咒，水自己飘过来洗头发的魔咒，用魔法捏出小玩具给芙兰玩的魔咒，美玲特制防瞌睡清醒魔咒，咲夜专用飞刀防磨损抛光魔咒，蕾米特效威严满满魔咒，书籍加护驱散黑白魔咒，大概是这些吧。</w:t>
            </w:r>
          </w:p>
        </w:tc>
      </w:tr>
      <w:tr w14:paraId="5F879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21CD45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信赖提升后交谈3</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0951808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阅者”这个代号，不是因为我喜欢这样的名字，而是因为爱丽丝是在用“偶师”这样的代号。如果我用自己的名字注册的话，她会感觉很被孤立吧。那个家伙，真的很敏感呢。我到这边这里来，也不完全是为了学习你们的知识，也有过来陪她的意思。不过虽然计划是这样，但那家伙自己跑回幻想乡住着去了。这个你不许和爱丽丝说，会很难堪的。</w:t>
            </w:r>
          </w:p>
        </w:tc>
      </w:tr>
      <w:tr w14:paraId="5344B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37E69F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闲置</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2C5C6F0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博……睡着了。也好，安静地睡会儿吧。</w:t>
            </w:r>
          </w:p>
        </w:tc>
      </w:tr>
      <w:tr w14:paraId="4EEF7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43D5B55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干员报到</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3994D1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帕秋莉·诺蕾姬，红魔馆的魔法使，在这边的代号的话，是叫“阅者”。我主要是来研究你们世界的知识的，其他的方面的话，灵梦等会儿会和你们谈的。</w:t>
            </w:r>
          </w:p>
        </w:tc>
      </w:tr>
      <w:tr w14:paraId="1D8E4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98C04A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观看作战记录</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40B0587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唔，这种直观复现的记录技艺，的确很方便，值得作为一种研究新魔咒的方向。</w:t>
            </w:r>
          </w:p>
        </w:tc>
      </w:tr>
      <w:tr w14:paraId="5685E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2EA120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精英化晋升1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E95FE6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晋升的话，我倒是无所谓。不过，也不要太指望我会因为这么几枚徽章，就特地给你们留出许多时间来。</w:t>
            </w:r>
          </w:p>
        </w:tc>
      </w:tr>
      <w:tr w14:paraId="5C7B9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80E466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精英化晋升2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0FCC6DE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咲夜有一个装满了各种徽章的盒子，那是她来到红魔馆以前在多位公爵府里任职时的女仆长胸章。她的那些徽章样式很老旧，你们的这些很新颖。等我再在这边住一段时间，是不是也能凑出这样一盒徽章呢？</w:t>
            </w:r>
          </w:p>
        </w:tc>
      </w:tr>
      <w:tr w14:paraId="4D0DE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17FC4A8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编入队伍</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AC9C49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……尽快出发吧。</w:t>
            </w:r>
          </w:p>
        </w:tc>
      </w:tr>
      <w:tr w14:paraId="5C6BA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BCFBC2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任命队长</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BD4EE1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很难相信你会让我来担任这个位置。</w:t>
            </w:r>
          </w:p>
        </w:tc>
      </w:tr>
      <w:tr w14:paraId="3E863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1AC4440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行动出发</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724598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（轻咳声）</w:t>
            </w:r>
          </w:p>
        </w:tc>
      </w:tr>
      <w:tr w14:paraId="3A0C4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16ABF8F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行动开始</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466DDBD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哈……希望我能撑下来吧。</w:t>
            </w:r>
          </w:p>
        </w:tc>
      </w:tr>
      <w:tr w14:paraId="2CA8F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77FEAF3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选中干员1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467916F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没听清是正常的，我在吟唱魔咒。</w:t>
            </w:r>
          </w:p>
        </w:tc>
      </w:tr>
      <w:tr w14:paraId="784B3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49C2D5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选中干员2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7A01C2F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没看清是正常的，我在构建法阵。</w:t>
            </w:r>
          </w:p>
        </w:tc>
      </w:tr>
      <w:tr w14:paraId="68C60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0FA351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lang w:val="en-US"/>
              </w:rPr>
            </w:pPr>
            <w:r>
              <w:rPr>
                <w:rFonts w:hint="eastAsia" w:ascii="楷体" w:hAnsi="楷体" w:eastAsia="楷体" w:cs="楷体"/>
                <w:b/>
                <w:bCs/>
                <w:i w:val="0"/>
                <w:iCs w:val="0"/>
                <w:caps w:val="0"/>
                <w:color w:val="333333"/>
                <w:spacing w:val="0"/>
                <w:kern w:val="0"/>
                <w:sz w:val="28"/>
                <w:szCs w:val="28"/>
                <w:lang w:val="en-US" w:eastAsia="zh-CN"/>
              </w:rPr>
              <w:t>部署1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4E2CE2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到了。</w:t>
            </w:r>
          </w:p>
        </w:tc>
      </w:tr>
      <w:tr w14:paraId="6175E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95AB04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部署2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0FF8B1E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如果有可能，还是尽量把我往后方一些安置吧。</w:t>
            </w:r>
          </w:p>
        </w:tc>
      </w:tr>
      <w:tr w14:paraId="76871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1C3D80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作战中1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4E96A8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有效。</w:t>
            </w:r>
          </w:p>
        </w:tc>
      </w:tr>
      <w:tr w14:paraId="2F813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4005AFF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作战中2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4F62D7A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命中。</w:t>
            </w:r>
          </w:p>
        </w:tc>
      </w:tr>
      <w:tr w14:paraId="1CFB0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365B8F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作战中3</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27EA16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击倒。</w:t>
            </w:r>
          </w:p>
        </w:tc>
      </w:tr>
      <w:tr w14:paraId="301BC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140113F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作战中4</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789145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不是妖精的话，不能直接打死呢。</w:t>
            </w:r>
          </w:p>
        </w:tc>
      </w:tr>
      <w:tr w14:paraId="28B15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36ECAC3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4星结束行动</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66CAF3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真是狡猾的手段。不过，兵不厌诈。</w:t>
            </w:r>
          </w:p>
        </w:tc>
      </w:tr>
      <w:tr w14:paraId="49781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39286D5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3星结束行动</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0BDB549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走吧。</w:t>
            </w:r>
          </w:p>
        </w:tc>
      </w:tr>
      <w:tr w14:paraId="51539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3A93F78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非3星结束行动</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2ED1C4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等回去以后，再仔细复盘吧。</w:t>
            </w:r>
          </w:p>
        </w:tc>
      </w:tr>
      <w:tr w14:paraId="305BC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337DE7D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行动失败</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91D17C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会经历失败，也是正常的。重要的是事前有没有用心准备，事后又会不会认真反思。</w:t>
            </w:r>
          </w:p>
        </w:tc>
      </w:tr>
      <w:tr w14:paraId="34378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63A6AC9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进驻设施</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263A331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在红魔馆的时候，这些都是交给咲夜和小恶魔来做的。</w:t>
            </w:r>
          </w:p>
        </w:tc>
      </w:tr>
      <w:tr w14:paraId="20B09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05E75D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戳一下</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CED945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sz w:val="28"/>
                <w:szCs w:val="28"/>
                <w:lang w:val="en-US" w:eastAsia="zh-CN"/>
              </w:rPr>
              <w:t>Apadôtreille，使幼稚的笨蛋远离我。</w:t>
            </w:r>
          </w:p>
        </w:tc>
      </w:tr>
      <w:tr w14:paraId="1A821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37EE65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信赖触摸</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1B6520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啊，博士。帮我把这些刚写好的笔记整理一下吧。</w:t>
            </w:r>
          </w:p>
        </w:tc>
      </w:tr>
      <w:tr w14:paraId="6367F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2080E5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标题</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344019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明日方舟</w:t>
            </w:r>
          </w:p>
        </w:tc>
      </w:tr>
      <w:tr w14:paraId="10740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C7CFEC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问候</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228D874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嗯？又一天了吗？好吧。早。</w:t>
            </w:r>
          </w:p>
        </w:tc>
      </w:tr>
      <w:tr w14:paraId="01868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A3399D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kern w:val="0"/>
                <w:sz w:val="28"/>
                <w:szCs w:val="28"/>
                <w:lang w:val="en-US" w:eastAsia="zh-CN"/>
              </w:rPr>
            </w:pPr>
            <w:r>
              <w:rPr>
                <w:rFonts w:hint="eastAsia" w:ascii="楷体" w:hAnsi="楷体" w:eastAsia="楷体" w:cs="楷体"/>
                <w:b/>
                <w:bCs/>
                <w:i w:val="0"/>
                <w:iCs w:val="0"/>
                <w:caps w:val="0"/>
                <w:color w:val="333333"/>
                <w:spacing w:val="0"/>
                <w:kern w:val="0"/>
                <w:sz w:val="28"/>
                <w:szCs w:val="28"/>
                <w:lang w:val="en-US" w:eastAsia="zh-CN"/>
              </w:rPr>
              <w:t>新年祝福</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099844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你们的新年聚会很好，不酗酒，不打闹，连小孩子也很有礼貌，和红魔馆一样。神社的那群笨蛋真该向你们学学。</w:t>
            </w:r>
          </w:p>
        </w:tc>
      </w:tr>
      <w:tr w14:paraId="06C0F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FACD95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kern w:val="0"/>
                <w:sz w:val="28"/>
                <w:szCs w:val="28"/>
                <w:lang w:val="en-US" w:eastAsia="zh-CN"/>
              </w:rPr>
            </w:pPr>
            <w:r>
              <w:rPr>
                <w:rFonts w:hint="eastAsia" w:ascii="楷体" w:hAnsi="楷体" w:eastAsia="楷体" w:cs="楷体"/>
                <w:b/>
                <w:bCs/>
                <w:i w:val="0"/>
                <w:iCs w:val="0"/>
                <w:caps w:val="0"/>
                <w:color w:val="333333"/>
                <w:spacing w:val="0"/>
                <w:kern w:val="0"/>
                <w:sz w:val="28"/>
                <w:szCs w:val="28"/>
                <w:lang w:val="en-US" w:eastAsia="zh-CN"/>
              </w:rPr>
              <w:t>周年庆典</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3063E0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庆祝自己的周年，不管是幻想乡还是幻想乡外面的现世，都很少有这样的习惯，很久没有经历过了。不了，我不喝酒。</w:t>
            </w:r>
          </w:p>
        </w:tc>
      </w:tr>
      <w:tr w14:paraId="6D5CF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0988D7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kern w:val="0"/>
                <w:sz w:val="28"/>
                <w:szCs w:val="28"/>
                <w:lang w:val="en-US" w:eastAsia="zh-CN"/>
              </w:rPr>
            </w:pPr>
            <w:r>
              <w:rPr>
                <w:rFonts w:hint="default" w:ascii="楷体" w:hAnsi="楷体" w:eastAsia="楷体" w:cs="楷体"/>
                <w:b/>
                <w:bCs/>
                <w:i w:val="0"/>
                <w:iCs w:val="0"/>
                <w:caps w:val="0"/>
                <w:color w:val="333333"/>
                <w:spacing w:val="0"/>
                <w:kern w:val="0"/>
                <w:sz w:val="28"/>
                <w:szCs w:val="28"/>
                <w:lang w:val="en-US" w:eastAsia="zh-CN"/>
              </w:rPr>
              <w:t>生日语音</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FB6B00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生日快乐。礼物的话，我用穿墙魔咒传送到你的房间里去了，贺卡也在上面。等会儿大概还有很多人会来，我先回去了。</w:t>
            </w:r>
          </w:p>
        </w:tc>
      </w:tr>
    </w:tbl>
    <w:p w14:paraId="15974BE3">
      <w:pPr>
        <w:ind w:firstLineChars="200"/>
        <w:rPr>
          <w:rFonts w:hint="eastAsia" w:ascii="楷体" w:hAnsi="楷体" w:eastAsia="楷体" w:cs="楷体"/>
          <w:sz w:val="28"/>
          <w:szCs w:val="28"/>
          <w:lang w:val="en-US" w:eastAsia="zh-CN"/>
        </w:rPr>
      </w:pPr>
    </w:p>
    <w:p w14:paraId="5D8E3541">
      <w:pPr>
        <w:keepNext w:val="0"/>
        <w:keepLines w:val="0"/>
        <w:widowControl/>
        <w:suppressLineNumbers w:val="0"/>
        <w:jc w:val="both"/>
        <w:rPr>
          <w:rFonts w:hint="eastAsia" w:ascii="楷体" w:hAnsi="楷体" w:eastAsia="楷体" w:cs="楷体"/>
          <w:color w:val="202122"/>
          <w:kern w:val="0"/>
          <w:sz w:val="28"/>
          <w:szCs w:val="28"/>
          <w:lang w:val="en-US" w:eastAsia="zh-CN"/>
        </w:rPr>
      </w:pPr>
      <w:bookmarkStart w:id="0" w:name="_GoBack"/>
      <w:bookmarkEnd w:id="0"/>
    </w:p>
    <w:p w14:paraId="42A17114">
      <w:pPr>
        <w:pStyle w:val="2"/>
        <w:keepNext w:val="0"/>
        <w:keepLines w:val="0"/>
        <w:widowControl/>
        <w:suppressLineNumbers w:val="0"/>
        <w:pBdr>
          <w:top w:val="none" w:color="auto" w:sz="0" w:space="0"/>
          <w:left w:val="none" w:color="auto" w:sz="0" w:space="0"/>
          <w:bottom w:val="single" w:color="A2A9B1" w:sz="6" w:space="0"/>
          <w:right w:val="none" w:color="auto" w:sz="0" w:space="0"/>
        </w:pBdr>
        <w:spacing w:before="210" w:beforeAutospacing="0" w:after="53" w:afterAutospacing="0" w:line="20" w:lineRule="atLeast"/>
        <w:ind w:left="0" w:right="0" w:firstLine="0"/>
        <w:rPr>
          <w:rFonts w:hint="eastAsia" w:ascii="楷体" w:hAnsi="楷体" w:eastAsia="楷体" w:cs="楷体"/>
          <w:b/>
          <w:bCs/>
          <w:i w:val="0"/>
          <w:iCs w:val="0"/>
          <w:caps w:val="0"/>
          <w:color w:val="000000"/>
          <w:spacing w:val="0"/>
          <w:sz w:val="28"/>
          <w:szCs w:val="28"/>
        </w:rPr>
      </w:pPr>
      <w:r>
        <w:rPr>
          <w:rFonts w:hint="eastAsia" w:ascii="楷体" w:hAnsi="楷体" w:eastAsia="楷体" w:cs="楷体"/>
          <w:b/>
          <w:bCs/>
          <w:i w:val="0"/>
          <w:iCs w:val="0"/>
          <w:caps w:val="0"/>
          <w:color w:val="000000"/>
          <w:spacing w:val="0"/>
          <w:sz w:val="28"/>
          <w:szCs w:val="28"/>
        </w:rPr>
        <w:t>后勤技能</w:t>
      </w:r>
    </w:p>
    <w:tbl>
      <w:tblPr>
        <w:tblStyle w:val="3"/>
        <w:tblW w:w="9325" w:type="dxa"/>
        <w:jc w:val="center"/>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Layout w:type="autofit"/>
        <w:tblCellMar>
          <w:top w:w="15" w:type="dxa"/>
          <w:left w:w="15" w:type="dxa"/>
          <w:bottom w:w="15" w:type="dxa"/>
          <w:right w:w="15" w:type="dxa"/>
        </w:tblCellMar>
      </w:tblPr>
      <w:tblGrid>
        <w:gridCol w:w="1169"/>
        <w:gridCol w:w="1069"/>
        <w:gridCol w:w="1233"/>
        <w:gridCol w:w="5854"/>
      </w:tblGrid>
      <w:tr w14:paraId="57429109">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PrEx>
        <w:trPr>
          <w:trHeight w:val="0" w:hRule="atLeast"/>
          <w:tblHeader/>
          <w:jc w:val="center"/>
        </w:trPr>
        <w:tc>
          <w:tcPr>
            <w:tcW w:w="1169"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12E01DB8">
            <w:pPr>
              <w:keepNext w:val="0"/>
              <w:keepLines w:val="0"/>
              <w:widowControl/>
              <w:suppressLineNumbers w:val="0"/>
              <w:snapToGrid w:val="0"/>
              <w:ind w:left="0" w:leftChars="0" w:right="0" w:rightChars="0" w:firstLine="0" w:firstLineChars="0"/>
              <w:jc w:val="center"/>
              <w:rPr>
                <w:rFonts w:hint="eastAsia" w:ascii="楷体" w:hAnsi="楷体" w:eastAsia="楷体" w:cs="楷体"/>
                <w:b/>
                <w:bCs/>
                <w:i w:val="0"/>
                <w:iCs w:val="0"/>
                <w:caps w:val="0"/>
                <w:color w:val="202122"/>
                <w:spacing w:val="0"/>
                <w:sz w:val="28"/>
                <w:szCs w:val="28"/>
              </w:rPr>
            </w:pPr>
            <w:r>
              <w:rPr>
                <w:rFonts w:hint="eastAsia" w:ascii="楷体" w:hAnsi="楷体" w:eastAsia="楷体" w:cs="楷体"/>
                <w:b/>
                <w:bCs/>
                <w:i w:val="0"/>
                <w:iCs w:val="0"/>
                <w:caps w:val="0"/>
                <w:color w:val="202122"/>
                <w:spacing w:val="0"/>
                <w:kern w:val="0"/>
                <w:sz w:val="28"/>
                <w:szCs w:val="28"/>
                <w:lang w:val="en-US" w:eastAsia="zh-CN"/>
              </w:rPr>
              <w:t>技能</w:t>
            </w:r>
          </w:p>
        </w:tc>
        <w:tc>
          <w:tcPr>
            <w:tcW w:w="1069"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1E4240D5">
            <w:pPr>
              <w:keepNext w:val="0"/>
              <w:keepLines w:val="0"/>
              <w:widowControl/>
              <w:suppressLineNumbers w:val="0"/>
              <w:snapToGrid w:val="0"/>
              <w:ind w:left="0" w:leftChars="0" w:right="0" w:rightChars="0" w:firstLine="0" w:firstLineChars="0"/>
              <w:jc w:val="center"/>
              <w:rPr>
                <w:rFonts w:hint="eastAsia" w:ascii="楷体" w:hAnsi="楷体" w:eastAsia="楷体" w:cs="楷体"/>
                <w:b/>
                <w:bCs/>
                <w:i w:val="0"/>
                <w:iCs w:val="0"/>
                <w:caps w:val="0"/>
                <w:color w:val="202122"/>
                <w:spacing w:val="0"/>
                <w:sz w:val="28"/>
                <w:szCs w:val="28"/>
              </w:rPr>
            </w:pPr>
            <w:r>
              <w:rPr>
                <w:rFonts w:hint="eastAsia" w:ascii="楷体" w:hAnsi="楷体" w:eastAsia="楷体" w:cs="楷体"/>
                <w:b/>
                <w:bCs/>
                <w:i w:val="0"/>
                <w:iCs w:val="0"/>
                <w:caps w:val="0"/>
                <w:color w:val="202122"/>
                <w:spacing w:val="0"/>
                <w:kern w:val="0"/>
                <w:sz w:val="28"/>
                <w:szCs w:val="28"/>
                <w:lang w:val="en-US" w:eastAsia="zh-CN"/>
              </w:rPr>
              <w:t>条件</w:t>
            </w:r>
          </w:p>
        </w:tc>
        <w:tc>
          <w:tcPr>
            <w:tcW w:w="1233"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EBFD4B0">
            <w:pPr>
              <w:keepNext w:val="0"/>
              <w:keepLines w:val="0"/>
              <w:widowControl/>
              <w:suppressLineNumbers w:val="0"/>
              <w:snapToGrid w:val="0"/>
              <w:ind w:left="0" w:leftChars="0" w:right="0" w:rightChars="0" w:firstLine="0" w:firstLineChars="0"/>
              <w:jc w:val="center"/>
              <w:rPr>
                <w:rFonts w:hint="eastAsia" w:ascii="楷体" w:hAnsi="楷体" w:eastAsia="楷体" w:cs="楷体"/>
                <w:b/>
                <w:bCs/>
                <w:i w:val="0"/>
                <w:iCs w:val="0"/>
                <w:caps w:val="0"/>
                <w:color w:val="202122"/>
                <w:spacing w:val="0"/>
                <w:sz w:val="28"/>
                <w:szCs w:val="28"/>
              </w:rPr>
            </w:pPr>
            <w:r>
              <w:rPr>
                <w:rFonts w:hint="eastAsia" w:ascii="楷体" w:hAnsi="楷体" w:eastAsia="楷体" w:cs="楷体"/>
                <w:b/>
                <w:bCs/>
                <w:i w:val="0"/>
                <w:iCs w:val="0"/>
                <w:caps w:val="0"/>
                <w:color w:val="202122"/>
                <w:spacing w:val="0"/>
                <w:kern w:val="0"/>
                <w:sz w:val="28"/>
                <w:szCs w:val="28"/>
                <w:lang w:val="en-US" w:eastAsia="zh-CN"/>
              </w:rPr>
              <w:t>房间</w:t>
            </w:r>
          </w:p>
        </w:tc>
        <w:tc>
          <w:tcPr>
            <w:tcW w:w="5854"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AE73F77">
            <w:pPr>
              <w:keepNext w:val="0"/>
              <w:keepLines w:val="0"/>
              <w:widowControl/>
              <w:suppressLineNumbers w:val="0"/>
              <w:snapToGrid w:val="0"/>
              <w:ind w:left="0" w:leftChars="0" w:right="0" w:rightChars="0" w:firstLine="0" w:firstLineChars="0"/>
              <w:jc w:val="center"/>
              <w:rPr>
                <w:rFonts w:hint="eastAsia" w:ascii="楷体" w:hAnsi="楷体" w:eastAsia="楷体" w:cs="楷体"/>
                <w:b/>
                <w:bCs/>
                <w:i w:val="0"/>
                <w:iCs w:val="0"/>
                <w:caps w:val="0"/>
                <w:color w:val="202122"/>
                <w:spacing w:val="0"/>
                <w:sz w:val="28"/>
                <w:szCs w:val="28"/>
              </w:rPr>
            </w:pPr>
            <w:r>
              <w:rPr>
                <w:rFonts w:hint="eastAsia" w:ascii="楷体" w:hAnsi="楷体" w:eastAsia="楷体" w:cs="楷体"/>
                <w:b/>
                <w:bCs/>
                <w:i w:val="0"/>
                <w:iCs w:val="0"/>
                <w:caps w:val="0"/>
                <w:color w:val="202122"/>
                <w:spacing w:val="0"/>
                <w:kern w:val="0"/>
                <w:sz w:val="28"/>
                <w:szCs w:val="28"/>
                <w:lang w:val="en-US" w:eastAsia="zh-CN"/>
              </w:rPr>
              <w:t>描述</w:t>
            </w:r>
          </w:p>
        </w:tc>
      </w:tr>
      <w:tr w14:paraId="03AEDEA1">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1169"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5FE5E371">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default" w:ascii="楷体" w:hAnsi="楷体" w:eastAsia="楷体" w:cs="楷体"/>
                <w:i w:val="0"/>
                <w:iCs w:val="0"/>
                <w:caps w:val="0"/>
                <w:color w:val="202122"/>
                <w:spacing w:val="0"/>
                <w:sz w:val="28"/>
                <w:szCs w:val="28"/>
                <w:shd w:val="clear" w:color="auto" w:fill="F8F9FA"/>
                <w:lang w:val="en-US" w:eastAsia="zh-CN"/>
              </w:rPr>
              <w:t>手不释卷</w:t>
            </w:r>
          </w:p>
        </w:tc>
        <w:tc>
          <w:tcPr>
            <w:tcW w:w="1069"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6E383DA">
            <w:pPr>
              <w:keepNext w:val="0"/>
              <w:keepLines w:val="0"/>
              <w:widowControl/>
              <w:suppressLineNumbers w:val="0"/>
              <w:jc w:val="center"/>
              <w:rPr>
                <w:rFonts w:hint="eastAsia"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精英0</w:t>
            </w:r>
          </w:p>
        </w:tc>
        <w:tc>
          <w:tcPr>
            <w:tcW w:w="1233"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9FFD8B3">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宿舍</w:t>
            </w:r>
          </w:p>
        </w:tc>
        <w:tc>
          <w:tcPr>
            <w:tcW w:w="5854"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C29224F">
            <w:pPr>
              <w:ind w:firstLine="560" w:firstLineChars="200"/>
              <w:rPr>
                <w:rFonts w:hint="default" w:ascii="楷体" w:hAnsi="楷体" w:eastAsia="楷体" w:cs="楷体"/>
                <w:b/>
                <w:bCs/>
                <w:sz w:val="28"/>
                <w:szCs w:val="28"/>
                <w:u w:val="single"/>
                <w:lang w:val="en-US" w:eastAsia="zh-CN"/>
              </w:rPr>
            </w:pPr>
            <w:r>
              <w:rPr>
                <w:rFonts w:hint="default" w:ascii="楷体" w:hAnsi="楷体" w:eastAsia="楷体" w:cs="楷体"/>
                <w:sz w:val="28"/>
                <w:szCs w:val="28"/>
                <w:lang w:val="en-US" w:eastAsia="zh-CN"/>
              </w:rPr>
              <w:t>进驻宿舍时，自身的心情恢复</w:t>
            </w:r>
            <w:r>
              <w:rPr>
                <w:rFonts w:hint="default" w:ascii="楷体" w:hAnsi="楷体" w:eastAsia="楷体" w:cs="楷体"/>
                <w:color w:val="00B0F0"/>
                <w:sz w:val="28"/>
                <w:szCs w:val="28"/>
                <w:lang w:val="en-US" w:eastAsia="zh-CN"/>
              </w:rPr>
              <w:t>+1.0/s</w:t>
            </w:r>
            <w:r>
              <w:rPr>
                <w:rFonts w:hint="default" w:ascii="楷体" w:hAnsi="楷体" w:eastAsia="楷体" w:cs="楷体"/>
                <w:sz w:val="28"/>
                <w:szCs w:val="28"/>
                <w:lang w:val="en-US" w:eastAsia="zh-CN"/>
              </w:rPr>
              <w:t>，同时当前宿舍每级提供</w:t>
            </w:r>
            <w:r>
              <w:rPr>
                <w:rFonts w:hint="default" w:ascii="楷体" w:hAnsi="楷体" w:eastAsia="楷体" w:cs="楷体"/>
                <w:color w:val="00B0F0"/>
                <w:sz w:val="28"/>
                <w:szCs w:val="28"/>
                <w:lang w:val="en-US" w:eastAsia="zh-CN"/>
              </w:rPr>
              <w:t>1</w:t>
            </w:r>
            <w:r>
              <w:rPr>
                <w:rFonts w:hint="default" w:ascii="楷体" w:hAnsi="楷体" w:eastAsia="楷体" w:cs="楷体"/>
                <w:sz w:val="28"/>
                <w:szCs w:val="28"/>
                <w:lang w:val="en-US" w:eastAsia="zh-CN"/>
              </w:rPr>
              <w:t>点</w:t>
            </w:r>
            <w:r>
              <w:rPr>
                <w:rFonts w:hint="default" w:ascii="楷体" w:hAnsi="楷体" w:eastAsia="楷体" w:cs="楷体"/>
                <w:b/>
                <w:bCs/>
                <w:i w:val="0"/>
                <w:iCs w:val="0"/>
                <w:caps w:val="0"/>
                <w:color w:val="202122"/>
                <w:spacing w:val="0"/>
                <w:sz w:val="28"/>
                <w:szCs w:val="28"/>
                <w:u w:val="single"/>
                <w:shd w:val="clear" w:color="auto" w:fill="F8F9FA"/>
                <w:lang w:val="en-US" w:eastAsia="zh-CN"/>
              </w:rPr>
              <w:t>魔力</w:t>
            </w:r>
            <w:r>
              <w:rPr>
                <w:rFonts w:hint="default" w:ascii="楷体" w:hAnsi="楷体" w:eastAsia="楷体" w:cs="楷体"/>
                <w:sz w:val="28"/>
                <w:szCs w:val="28"/>
                <w:lang w:val="en-US" w:eastAsia="zh-CN"/>
              </w:rPr>
              <w:t>。离开宿舍时，</w:t>
            </w:r>
            <w:r>
              <w:rPr>
                <w:rFonts w:hint="default" w:ascii="楷体" w:hAnsi="楷体" w:eastAsia="楷体" w:cs="楷体"/>
                <w:color w:val="C00000"/>
                <w:sz w:val="28"/>
                <w:szCs w:val="28"/>
                <w:lang w:val="en-US" w:eastAsia="zh-CN"/>
              </w:rPr>
              <w:t>立刻失去一半当前心情值</w:t>
            </w:r>
            <w:r>
              <w:rPr>
                <w:rFonts w:hint="default" w:ascii="楷体" w:hAnsi="楷体" w:eastAsia="楷体" w:cs="楷体"/>
                <w:sz w:val="28"/>
                <w:szCs w:val="28"/>
                <w:lang w:val="en-US" w:eastAsia="zh-CN"/>
              </w:rPr>
              <w:t>。</w:t>
            </w:r>
          </w:p>
        </w:tc>
      </w:tr>
      <w:tr w14:paraId="71EFBF15">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1772" w:hRule="atLeast"/>
          <w:jc w:val="center"/>
        </w:trPr>
        <w:tc>
          <w:tcPr>
            <w:tcW w:w="1169"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4E98AAC1">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default" w:ascii="楷体" w:hAnsi="楷体" w:eastAsia="楷体" w:cs="楷体"/>
                <w:i w:val="0"/>
                <w:iCs w:val="0"/>
                <w:caps w:val="0"/>
                <w:color w:val="202122"/>
                <w:spacing w:val="0"/>
                <w:sz w:val="28"/>
                <w:szCs w:val="28"/>
                <w:shd w:val="clear" w:color="auto" w:fill="F8F9FA"/>
                <w:lang w:val="en-US" w:eastAsia="zh-CN"/>
              </w:rPr>
              <w:t>魔力浸泡</w:t>
            </w:r>
          </w:p>
        </w:tc>
        <w:tc>
          <w:tcPr>
            <w:tcW w:w="1069"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90A8920">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精英2</w:t>
            </w:r>
          </w:p>
        </w:tc>
        <w:tc>
          <w:tcPr>
            <w:tcW w:w="1233"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4CE223F8">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宿舍</w:t>
            </w:r>
          </w:p>
        </w:tc>
        <w:tc>
          <w:tcPr>
            <w:tcW w:w="5854"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27DB3152">
            <w:pPr>
              <w:ind w:firstLine="560" w:firstLineChars="200"/>
              <w:rPr>
                <w:rFonts w:hint="default" w:ascii="楷体" w:hAnsi="楷体" w:eastAsia="楷体" w:cs="楷体"/>
                <w:i w:val="0"/>
                <w:iCs w:val="0"/>
                <w:caps w:val="0"/>
                <w:color w:val="202122"/>
                <w:spacing w:val="0"/>
                <w:sz w:val="28"/>
                <w:szCs w:val="28"/>
                <w:shd w:val="clear" w:color="auto" w:fill="F8F9FA"/>
                <w:lang w:val="en-US" w:eastAsia="zh-CN"/>
              </w:rPr>
            </w:pPr>
            <w:r>
              <w:rPr>
                <w:rFonts w:hint="default" w:ascii="楷体" w:hAnsi="楷体" w:eastAsia="楷体" w:cs="楷体"/>
                <w:sz w:val="28"/>
                <w:szCs w:val="28"/>
                <w:lang w:val="en-US" w:eastAsia="zh-CN"/>
              </w:rPr>
              <w:t>进驻宿舍时，每有</w:t>
            </w:r>
            <w:r>
              <w:rPr>
                <w:rFonts w:hint="default" w:ascii="楷体" w:hAnsi="楷体" w:eastAsia="楷体" w:cs="楷体"/>
                <w:color w:val="00B0F0"/>
                <w:sz w:val="28"/>
                <w:szCs w:val="28"/>
                <w:lang w:val="en-US" w:eastAsia="zh-CN"/>
              </w:rPr>
              <w:t>1</w:t>
            </w:r>
            <w:r>
              <w:rPr>
                <w:rFonts w:hint="default" w:ascii="楷体" w:hAnsi="楷体" w:eastAsia="楷体" w:cs="楷体"/>
                <w:sz w:val="28"/>
                <w:szCs w:val="28"/>
                <w:lang w:val="en-US" w:eastAsia="zh-CN"/>
              </w:rPr>
              <w:t>点</w:t>
            </w:r>
            <w:r>
              <w:rPr>
                <w:rFonts w:hint="default" w:ascii="楷体" w:hAnsi="楷体" w:eastAsia="楷体" w:cs="楷体"/>
                <w:b/>
                <w:bCs/>
                <w:i w:val="0"/>
                <w:iCs w:val="0"/>
                <w:caps w:val="0"/>
                <w:color w:val="202122"/>
                <w:spacing w:val="0"/>
                <w:sz w:val="28"/>
                <w:szCs w:val="28"/>
                <w:u w:val="single"/>
                <w:shd w:val="clear" w:color="auto" w:fill="F8F9FA"/>
                <w:lang w:val="en-US" w:eastAsia="zh-CN"/>
              </w:rPr>
              <w:t>魔力</w:t>
            </w:r>
            <w:r>
              <w:rPr>
                <w:rFonts w:hint="default" w:ascii="楷体" w:hAnsi="楷体" w:eastAsia="楷体" w:cs="楷体"/>
                <w:sz w:val="28"/>
                <w:szCs w:val="28"/>
                <w:lang w:val="en-US" w:eastAsia="zh-CN"/>
              </w:rPr>
              <w:t>，训练室的术师技能专精速度</w:t>
            </w:r>
            <w:r>
              <w:rPr>
                <w:rFonts w:hint="default" w:ascii="楷体" w:hAnsi="楷体" w:eastAsia="楷体" w:cs="楷体"/>
                <w:color w:val="00B0F0"/>
                <w:sz w:val="28"/>
                <w:szCs w:val="28"/>
                <w:lang w:val="en-US" w:eastAsia="zh-CN"/>
              </w:rPr>
              <w:t>+1%</w:t>
            </w:r>
            <w:r>
              <w:rPr>
                <w:rFonts w:hint="default" w:ascii="楷体" w:hAnsi="楷体" w:eastAsia="楷体" w:cs="楷体"/>
                <w:sz w:val="28"/>
                <w:szCs w:val="28"/>
                <w:lang w:val="en-US" w:eastAsia="zh-CN"/>
              </w:rPr>
              <w:t>（最多</w:t>
            </w:r>
            <w:r>
              <w:rPr>
                <w:rFonts w:hint="default" w:ascii="楷体" w:hAnsi="楷体" w:eastAsia="楷体" w:cs="楷体"/>
                <w:color w:val="00B0F0"/>
                <w:sz w:val="28"/>
                <w:szCs w:val="28"/>
                <w:lang w:val="en-US" w:eastAsia="zh-CN"/>
              </w:rPr>
              <w:t>+15%</w:t>
            </w:r>
            <w:r>
              <w:rPr>
                <w:rFonts w:hint="default" w:ascii="楷体" w:hAnsi="楷体" w:eastAsia="楷体" w:cs="楷体"/>
                <w:sz w:val="28"/>
                <w:szCs w:val="28"/>
                <w:lang w:val="en-US" w:eastAsia="zh-CN"/>
              </w:rPr>
              <w:t>），这个效果可无视职业对</w:t>
            </w:r>
            <w:r>
              <w:rPr>
                <w:rFonts w:hint="default" w:ascii="楷体" w:hAnsi="楷体" w:eastAsia="楷体" w:cs="楷体"/>
                <w:b/>
                <w:bCs/>
                <w:i w:val="0"/>
                <w:iCs w:val="0"/>
                <w:caps w:val="0"/>
                <w:color w:val="202122"/>
                <w:spacing w:val="0"/>
                <w:sz w:val="28"/>
                <w:szCs w:val="28"/>
                <w:u w:val="single"/>
                <w:shd w:val="clear" w:color="auto" w:fill="F8F9FA"/>
                <w:lang w:val="en-US" w:eastAsia="zh-CN"/>
              </w:rPr>
              <w:t>幻想乡</w:t>
            </w:r>
            <w:r>
              <w:rPr>
                <w:rFonts w:hint="eastAsia" w:ascii="楷体" w:hAnsi="楷体" w:eastAsia="楷体" w:cs="楷体"/>
                <w:sz w:val="28"/>
                <w:szCs w:val="28"/>
                <w:lang w:val="en-US" w:eastAsia="zh-CN"/>
              </w:rPr>
              <w:t>阵营</w:t>
            </w:r>
            <w:r>
              <w:rPr>
                <w:rFonts w:hint="default" w:ascii="楷体" w:hAnsi="楷体" w:eastAsia="楷体" w:cs="楷体"/>
                <w:sz w:val="28"/>
                <w:szCs w:val="28"/>
                <w:lang w:val="en-US" w:eastAsia="zh-CN"/>
              </w:rPr>
              <w:t>干员生效。</w:t>
            </w:r>
          </w:p>
        </w:tc>
      </w:tr>
    </w:tbl>
    <w:p w14:paraId="748AF2D4">
      <w:pPr>
        <w:rPr>
          <w:rFonts w:hint="eastAsia" w:ascii="楷体" w:hAnsi="楷体" w:eastAsia="楷体" w:cs="楷体"/>
          <w:vanish/>
          <w:sz w:val="28"/>
          <w:szCs w:val="28"/>
        </w:rPr>
      </w:pPr>
    </w:p>
    <w:p w14:paraId="6707E339">
      <w:pPr>
        <w:rPr>
          <w:rFonts w:hint="eastAsia" w:ascii="楷体" w:hAnsi="楷体" w:eastAsia="楷体" w:cs="楷体"/>
          <w:sz w:val="28"/>
          <w:szCs w:val="28"/>
        </w:rPr>
      </w:pPr>
    </w:p>
    <w:p w14:paraId="2C9865AB">
      <w:pPr>
        <w:pStyle w:val="2"/>
        <w:keepNext w:val="0"/>
        <w:keepLines w:val="0"/>
        <w:widowControl/>
        <w:suppressLineNumbers w:val="0"/>
        <w:pBdr>
          <w:top w:val="none" w:color="auto" w:sz="0" w:space="0"/>
          <w:left w:val="none" w:color="auto" w:sz="0" w:space="0"/>
          <w:bottom w:val="single" w:color="A2A9B1" w:sz="6" w:space="0"/>
          <w:right w:val="none" w:color="auto" w:sz="0" w:space="0"/>
        </w:pBdr>
        <w:spacing w:before="210" w:beforeAutospacing="0" w:after="53" w:afterAutospacing="0" w:line="20" w:lineRule="atLeast"/>
        <w:ind w:left="0" w:right="0" w:firstLine="0"/>
        <w:rPr>
          <w:rFonts w:hint="default" w:ascii="楷体" w:hAnsi="楷体" w:eastAsia="楷体" w:cs="楷体"/>
          <w:b/>
          <w:bCs/>
          <w:i w:val="0"/>
          <w:iCs w:val="0"/>
          <w:caps w:val="0"/>
          <w:color w:val="000000"/>
          <w:spacing w:val="0"/>
          <w:sz w:val="28"/>
          <w:szCs w:val="28"/>
          <w:lang w:val="en-US" w:eastAsia="zh-CN"/>
        </w:rPr>
      </w:pPr>
      <w:r>
        <w:rPr>
          <w:rFonts w:hint="eastAsia" w:ascii="楷体" w:hAnsi="楷体" w:eastAsia="楷体" w:cs="楷体"/>
          <w:b/>
          <w:bCs/>
          <w:i w:val="0"/>
          <w:iCs w:val="0"/>
          <w:caps w:val="0"/>
          <w:color w:val="000000"/>
          <w:spacing w:val="0"/>
          <w:sz w:val="28"/>
          <w:szCs w:val="28"/>
          <w:lang w:val="en-US" w:eastAsia="zh-CN"/>
        </w:rPr>
        <w:t xml:space="preserve">相关道具  </w:t>
      </w:r>
    </w:p>
    <w:tbl>
      <w:tblPr>
        <w:tblStyle w:val="3"/>
        <w:tblW w:w="5404" w:type="pct"/>
        <w:tblInd w:w="0" w:type="dxa"/>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Layout w:type="autofit"/>
        <w:tblCellMar>
          <w:top w:w="15" w:type="dxa"/>
          <w:left w:w="15" w:type="dxa"/>
          <w:bottom w:w="15" w:type="dxa"/>
          <w:right w:w="15" w:type="dxa"/>
        </w:tblCellMar>
      </w:tblPr>
      <w:tblGrid>
        <w:gridCol w:w="1352"/>
        <w:gridCol w:w="1356"/>
        <w:gridCol w:w="6451"/>
      </w:tblGrid>
      <w:tr w14:paraId="4061D6D3">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688" w:hRule="atLeast"/>
        </w:trPr>
        <w:tc>
          <w:tcPr>
            <w:tcW w:w="73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2816A321">
            <w:pPr>
              <w:keepNext w:val="0"/>
              <w:keepLines w:val="0"/>
              <w:widowControl/>
              <w:suppressLineNumbers w:val="0"/>
              <w:jc w:val="center"/>
              <w:rPr>
                <w:rFonts w:hint="eastAsia" w:ascii="楷体" w:hAnsi="楷体" w:eastAsia="楷体" w:cs="楷体"/>
                <w:i w:val="0"/>
                <w:iCs w:val="0"/>
                <w:caps w:val="0"/>
                <w:color w:val="202122"/>
                <w:spacing w:val="0"/>
                <w:sz w:val="28"/>
                <w:szCs w:val="28"/>
                <w:lang w:val="en-US" w:eastAsia="zh-CN"/>
              </w:rPr>
            </w:pPr>
            <w:r>
              <w:rPr>
                <w:rFonts w:hint="eastAsia" w:ascii="楷体" w:hAnsi="楷体" w:eastAsia="楷体" w:cs="楷体"/>
                <w:i w:val="0"/>
                <w:iCs w:val="0"/>
                <w:caps w:val="0"/>
                <w:color w:val="202122"/>
                <w:spacing w:val="0"/>
                <w:sz w:val="28"/>
                <w:szCs w:val="28"/>
                <w:lang w:val="en-US" w:eastAsia="zh-CN"/>
              </w:rPr>
              <w:t>招聘合同</w:t>
            </w:r>
          </w:p>
        </w:tc>
        <w:tc>
          <w:tcPr>
            <w:tcW w:w="74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49E153BF">
            <w:pPr>
              <w:keepNext w:val="0"/>
              <w:keepLines w:val="0"/>
              <w:widowControl/>
              <w:suppressLineNumbers w:val="0"/>
              <w:jc w:val="center"/>
              <w:rPr>
                <w:rFonts w:hint="eastAsia" w:ascii="楷体" w:hAnsi="楷体" w:eastAsia="楷体" w:cs="楷体"/>
                <w:i w:val="0"/>
                <w:iCs w:val="0"/>
                <w:caps w:val="0"/>
                <w:color w:val="202122"/>
                <w:spacing w:val="0"/>
                <w:sz w:val="28"/>
                <w:szCs w:val="28"/>
              </w:rPr>
            </w:pPr>
          </w:p>
        </w:tc>
        <w:tc>
          <w:tcPr>
            <w:tcW w:w="352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3DD30E93">
            <w:pPr>
              <w:keepNext w:val="0"/>
              <w:keepLines w:val="0"/>
              <w:widowControl/>
              <w:suppressLineNumbers w:val="0"/>
              <w:jc w:val="left"/>
              <w:rPr>
                <w:rFonts w:hint="default" w:ascii="楷体" w:hAnsi="楷体" w:eastAsia="楷体" w:cs="楷体"/>
                <w:i w:val="0"/>
                <w:iCs w:val="0"/>
                <w:caps w:val="0"/>
                <w:color w:val="202122"/>
                <w:spacing w:val="0"/>
                <w:sz w:val="28"/>
                <w:szCs w:val="28"/>
                <w:shd w:val="clear" w:color="auto" w:fill="F8F9FA"/>
                <w:lang w:val="en-US" w:eastAsia="zh-CN"/>
              </w:rPr>
            </w:pPr>
            <w:r>
              <w:rPr>
                <w:rFonts w:hint="default" w:ascii="楷体" w:hAnsi="楷体" w:eastAsia="楷体" w:cs="楷体"/>
                <w:i w:val="0"/>
                <w:iCs w:val="0"/>
                <w:caps w:val="0"/>
                <w:color w:val="202122"/>
                <w:spacing w:val="0"/>
                <w:sz w:val="28"/>
                <w:szCs w:val="28"/>
                <w:shd w:val="clear" w:color="auto" w:fill="F8F9FA"/>
                <w:lang w:val="en-US" w:eastAsia="zh-CN"/>
              </w:rPr>
              <w:t>幻想乡红魔馆的访问学者，不动的大图书馆。</w:t>
            </w:r>
          </w:p>
          <w:p w14:paraId="E82CF2E9">
            <w:pPr>
              <w:keepNext w:val="0"/>
              <w:keepLines w:val="0"/>
              <w:widowControl/>
              <w:suppressLineNumbers w:val="0"/>
              <w:jc w:val="left"/>
              <w:rPr>
                <w:rFonts w:hint="default" w:ascii="楷体" w:hAnsi="楷体" w:eastAsia="楷体" w:cs="楷体"/>
                <w:i w:val="0"/>
                <w:iCs w:val="0"/>
                <w:caps w:val="0"/>
                <w:color w:val="202122"/>
                <w:spacing w:val="0"/>
                <w:sz w:val="28"/>
                <w:szCs w:val="28"/>
                <w:shd w:val="clear" w:color="auto" w:fill="F8F9FA"/>
                <w:lang w:val="en-US" w:eastAsia="zh-CN"/>
              </w:rPr>
            </w:pPr>
            <w:r>
              <w:rPr>
                <w:rFonts w:hint="default" w:ascii="楷体" w:hAnsi="楷体" w:eastAsia="楷体" w:cs="楷体"/>
                <w:i w:val="0"/>
                <w:iCs w:val="0"/>
                <w:caps w:val="0"/>
                <w:color w:val="202122"/>
                <w:spacing w:val="0"/>
                <w:sz w:val="28"/>
                <w:szCs w:val="28"/>
                <w:shd w:val="clear" w:color="auto" w:fill="F8F9FA"/>
                <w:lang w:val="en-US" w:eastAsia="zh-CN"/>
              </w:rPr>
              <w:t>不建议和她开任何肢体接触性质的玩笑。</w:t>
            </w:r>
          </w:p>
        </w:tc>
      </w:tr>
      <w:tr w14:paraId="3AC7D16B">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702" w:hRule="atLeast"/>
        </w:trPr>
        <w:tc>
          <w:tcPr>
            <w:tcW w:w="73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6CED00F9">
            <w:pPr>
              <w:keepNext w:val="0"/>
              <w:keepLines w:val="0"/>
              <w:widowControl/>
              <w:suppressLineNumbers w:val="0"/>
              <w:jc w:val="center"/>
              <w:rPr>
                <w:rFonts w:hint="eastAsia" w:ascii="楷体" w:hAnsi="楷体" w:eastAsia="楷体" w:cs="楷体"/>
                <w:i w:val="0"/>
                <w:iCs w:val="0"/>
                <w:caps w:val="0"/>
                <w:color w:val="202122"/>
                <w:spacing w:val="0"/>
                <w:sz w:val="28"/>
                <w:szCs w:val="28"/>
                <w:lang w:val="en-US" w:eastAsia="zh-CN"/>
              </w:rPr>
            </w:pPr>
            <w:r>
              <w:rPr>
                <w:rFonts w:hint="eastAsia" w:ascii="楷体" w:hAnsi="楷体" w:eastAsia="楷体" w:cs="楷体"/>
                <w:i w:val="0"/>
                <w:iCs w:val="0"/>
                <w:caps w:val="0"/>
                <w:color w:val="202122"/>
                <w:spacing w:val="0"/>
                <w:sz w:val="28"/>
                <w:szCs w:val="28"/>
                <w:lang w:val="en-US" w:eastAsia="zh-CN"/>
              </w:rPr>
              <w:t>信物</w:t>
            </w:r>
          </w:p>
        </w:tc>
        <w:tc>
          <w:tcPr>
            <w:tcW w:w="74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5D6EF5F3">
            <w:pPr>
              <w:keepNext w:val="0"/>
              <w:keepLines w:val="0"/>
              <w:widowControl/>
              <w:suppressLineNumbers w:val="0"/>
              <w:jc w:val="center"/>
              <w:rPr>
                <w:rFonts w:hint="eastAsia" w:ascii="楷体" w:hAnsi="楷体" w:eastAsia="楷体" w:cs="楷体"/>
                <w:i w:val="0"/>
                <w:iCs w:val="0"/>
                <w:caps w:val="0"/>
                <w:color w:val="202122"/>
                <w:spacing w:val="0"/>
                <w:sz w:val="28"/>
                <w:szCs w:val="28"/>
                <w:lang w:val="en-US" w:eastAsia="zh-CN"/>
              </w:rPr>
            </w:pPr>
          </w:p>
        </w:tc>
        <w:tc>
          <w:tcPr>
            <w:tcW w:w="352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194A602A">
            <w:pPr>
              <w:keepNext w:val="0"/>
              <w:keepLines w:val="0"/>
              <w:widowControl/>
              <w:suppressLineNumbers w:val="0"/>
              <w:jc w:val="left"/>
              <w:rPr>
                <w:rFonts w:hint="eastAsia"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用于提升</w:t>
            </w:r>
            <w:r>
              <w:rPr>
                <w:rFonts w:hint="default" w:ascii="楷体" w:hAnsi="楷体" w:eastAsia="楷体" w:cs="楷体"/>
                <w:i w:val="0"/>
                <w:iCs w:val="0"/>
                <w:caps w:val="0"/>
                <w:color w:val="202122"/>
                <w:spacing w:val="0"/>
                <w:sz w:val="28"/>
                <w:szCs w:val="28"/>
                <w:shd w:val="clear" w:color="auto" w:fill="F8F9FA"/>
                <w:lang w:val="en-US" w:eastAsia="zh-CN"/>
              </w:rPr>
              <w:t>阅者</w:t>
            </w:r>
            <w:r>
              <w:rPr>
                <w:rFonts w:hint="eastAsia" w:ascii="楷体" w:hAnsi="楷体" w:eastAsia="楷体" w:cs="楷体"/>
                <w:i w:val="0"/>
                <w:iCs w:val="0"/>
                <w:caps w:val="0"/>
                <w:color w:val="202122"/>
                <w:spacing w:val="0"/>
                <w:sz w:val="28"/>
                <w:szCs w:val="28"/>
                <w:shd w:val="clear" w:color="auto" w:fill="F8F9FA"/>
                <w:lang w:val="en-US" w:eastAsia="zh-CN"/>
              </w:rPr>
              <w:t>的潜能。</w:t>
            </w:r>
          </w:p>
          <w:p w14:paraId="3F6A8D5C">
            <w:pPr>
              <w:keepNext w:val="0"/>
              <w:keepLines w:val="0"/>
              <w:widowControl/>
              <w:suppressLineNumbers w:val="0"/>
              <w:jc w:val="left"/>
              <w:rPr>
                <w:rFonts w:hint="default" w:ascii="楷体" w:hAnsi="楷体" w:eastAsia="楷体" w:cs="楷体"/>
                <w:i w:val="0"/>
                <w:iCs w:val="0"/>
                <w:caps w:val="0"/>
                <w:color w:val="202122"/>
                <w:spacing w:val="0"/>
                <w:sz w:val="28"/>
                <w:szCs w:val="28"/>
                <w:shd w:val="clear" w:color="auto" w:fill="F8F9FA"/>
                <w:lang w:val="en-US" w:eastAsia="zh-CN"/>
              </w:rPr>
            </w:pPr>
            <w:r>
              <w:rPr>
                <w:rFonts w:hint="default" w:ascii="楷体" w:hAnsi="楷体" w:eastAsia="楷体" w:cs="楷体"/>
                <w:i w:val="0"/>
                <w:iCs w:val="0"/>
                <w:caps w:val="0"/>
                <w:color w:val="202122"/>
                <w:spacing w:val="0"/>
                <w:sz w:val="28"/>
                <w:szCs w:val="28"/>
                <w:shd w:val="clear" w:color="auto" w:fill="F8F9FA"/>
                <w:lang w:val="en-US" w:eastAsia="zh-CN"/>
              </w:rPr>
              <w:t>一枚月牙。当你向她询问信物问题时，她随手将她帽上的月牙摘了下来送给你。</w:t>
            </w:r>
          </w:p>
        </w:tc>
      </w:tr>
    </w:tbl>
    <w:p w14:paraId="5E37BEFF">
      <w:pPr>
        <w:rPr>
          <w:rFonts w:hint="eastAsia" w:ascii="楷体" w:hAnsi="楷体" w:eastAsia="楷体" w:cs="楷体"/>
          <w:sz w:val="28"/>
          <w:szCs w:val="28"/>
        </w:rPr>
      </w:pPr>
    </w:p>
    <w:p w14:paraId="14B17D0F">
      <w:pPr>
        <w:rPr>
          <w:rFonts w:hint="eastAsia" w:ascii="楷体" w:hAnsi="楷体" w:eastAsia="楷体" w:cs="楷体"/>
          <w:sz w:val="28"/>
          <w:szCs w:val="28"/>
        </w:rPr>
      </w:pPr>
    </w:p>
    <w:p w14:paraId="470BAFB8">
      <w:pPr>
        <w:rPr>
          <w:rFonts w:hint="default" w:ascii="楷体" w:hAnsi="楷体" w:eastAsia="楷体" w:cs="楷体"/>
          <w:b/>
          <w:bCs/>
          <w:sz w:val="32"/>
          <w:szCs w:val="32"/>
          <w:lang w:val="en-US" w:eastAsia="zh-CN"/>
        </w:rPr>
      </w:pPr>
      <w:r>
        <w:rPr>
          <w:rFonts w:hint="eastAsia" w:ascii="楷体" w:hAnsi="楷体" w:eastAsia="楷体" w:cs="楷体"/>
          <w:b/>
          <w:bCs/>
          <w:sz w:val="32"/>
          <w:szCs w:val="32"/>
          <w:lang w:val="en-US" w:eastAsia="zh-CN"/>
        </w:rPr>
        <w:t>阅者 ★★★★★★</w:t>
      </w:r>
      <w:r>
        <w:rPr>
          <w:rFonts w:hint="eastAsia" w:ascii="楷体" w:hAnsi="楷体" w:eastAsia="楷体" w:cs="楷体"/>
          <w:b/>
          <w:bCs/>
          <w:sz w:val="32"/>
          <w:szCs w:val="32"/>
          <w:lang w:val="en-US" w:eastAsia="zh-CN"/>
        </w:rPr>
        <w:br w:type="textWrapping"/>
      </w:r>
      <w:r>
        <w:rPr>
          <w:rFonts w:hint="eastAsia" w:ascii="楷体" w:hAnsi="楷体" w:eastAsia="楷体" w:cs="楷体"/>
          <w:b/>
          <w:bCs/>
          <w:sz w:val="32"/>
          <w:szCs w:val="32"/>
          <w:lang w:val="en-US" w:eastAsia="zh-CN"/>
        </w:rPr>
        <w:t>术师-秘术师</w:t>
      </w:r>
    </w:p>
    <w:p w14:paraId="56BE96BD">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 xml:space="preserve">远程位 </w:t>
      </w:r>
    </w:p>
    <w:p w14:paraId="3F0E6DF7">
      <w:pPr>
        <w:rPr>
          <w:rFonts w:hint="default" w:ascii="楷体" w:hAnsi="楷体" w:eastAsia="楷体" w:cs="楷体"/>
          <w:sz w:val="28"/>
          <w:szCs w:val="28"/>
          <w:lang w:val="en-US" w:eastAsia="zh-CN"/>
        </w:rPr>
      </w:pPr>
      <w:r>
        <w:rPr>
          <w:rFonts w:hint="eastAsia" w:ascii="楷体" w:hAnsi="楷体" w:eastAsia="楷体" w:cs="楷体"/>
          <w:b/>
          <w:bCs/>
          <w:sz w:val="32"/>
          <w:szCs w:val="32"/>
          <w:lang w:val="en-US" w:eastAsia="zh-CN"/>
        </w:rPr>
        <w:t>输出 控制</w:t>
      </w:r>
      <w:r>
        <w:rPr>
          <w:rFonts w:hint="eastAsia" w:ascii="楷体" w:hAnsi="楷体" w:eastAsia="楷体" w:cs="楷体"/>
          <w:b/>
          <w:bCs/>
          <w:sz w:val="32"/>
          <w:szCs w:val="32"/>
          <w:lang w:val="en-US" w:eastAsia="zh-CN"/>
        </w:rPr>
        <w:br w:type="textWrapping"/>
      </w:r>
      <w:r>
        <w:rPr>
          <w:rFonts w:hint="eastAsia" w:ascii="楷体" w:hAnsi="楷体" w:eastAsia="楷体" w:cs="楷体"/>
          <w:b/>
          <w:bCs/>
          <w:sz w:val="28"/>
          <w:szCs w:val="28"/>
          <w:lang w:val="en-US" w:eastAsia="zh-CN"/>
        </w:rPr>
        <w:t>特性：</w:t>
      </w:r>
      <w:r>
        <w:rPr>
          <w:rFonts w:hint="eastAsia" w:ascii="楷体" w:hAnsi="楷体" w:eastAsia="楷体" w:cs="楷体"/>
          <w:sz w:val="28"/>
          <w:szCs w:val="28"/>
          <w:lang w:val="en-US" w:eastAsia="zh-CN"/>
        </w:rPr>
        <w:t>攻击造成</w:t>
      </w:r>
      <w:r>
        <w:rPr>
          <w:rFonts w:hint="eastAsia" w:ascii="楷体" w:hAnsi="楷体" w:eastAsia="楷体" w:cs="楷体"/>
          <w:color w:val="00B0F0"/>
          <w:sz w:val="28"/>
          <w:szCs w:val="28"/>
          <w:lang w:val="en-US" w:eastAsia="zh-CN"/>
        </w:rPr>
        <w:t>法术伤害</w:t>
      </w:r>
      <w:r>
        <w:rPr>
          <w:rFonts w:hint="eastAsia" w:ascii="楷体" w:hAnsi="楷体" w:eastAsia="楷体" w:cs="楷体"/>
          <w:sz w:val="28"/>
          <w:szCs w:val="28"/>
          <w:lang w:val="en-US" w:eastAsia="zh-CN"/>
        </w:rPr>
        <w:t>，在找不到攻击目标时可以将攻击能量</w:t>
      </w:r>
      <w:r>
        <w:rPr>
          <w:rFonts w:hint="eastAsia" w:ascii="楷体" w:hAnsi="楷体" w:eastAsia="楷体" w:cs="楷体"/>
          <w:color w:val="00B0F0"/>
          <w:sz w:val="28"/>
          <w:szCs w:val="28"/>
          <w:lang w:val="en-US" w:eastAsia="zh-CN"/>
        </w:rPr>
        <w:t>储存</w:t>
      </w:r>
      <w:r>
        <w:rPr>
          <w:rFonts w:hint="eastAsia" w:ascii="楷体" w:hAnsi="楷体" w:eastAsia="楷体" w:cs="楷体"/>
          <w:sz w:val="28"/>
          <w:szCs w:val="28"/>
          <w:lang w:val="en-US" w:eastAsia="zh-CN"/>
        </w:rPr>
        <w:t>起来之后一齐发射（最多3个）</w:t>
      </w:r>
    </w:p>
    <w:p w14:paraId="12D945C8">
      <w:pPr>
        <w:ind w:firstLine="562" w:firstLineChars="200"/>
        <w:rPr>
          <w:rFonts w:hint="default" w:ascii="楷体" w:hAnsi="楷体" w:eastAsia="楷体" w:cs="楷体"/>
          <w:sz w:val="28"/>
          <w:szCs w:val="28"/>
          <w:lang w:val="en-US" w:eastAsia="zh-CN"/>
        </w:rPr>
      </w:pPr>
      <w:r>
        <w:rPr>
          <w:rFonts w:hint="eastAsia" w:ascii="楷体" w:hAnsi="楷体" w:eastAsia="楷体" w:cs="楷体"/>
          <w:b/>
          <w:bCs/>
          <w:sz w:val="28"/>
          <w:szCs w:val="28"/>
          <w:lang w:val="en-US" w:eastAsia="zh-CN"/>
        </w:rPr>
        <w:t>特性-MSC-X：</w:t>
      </w:r>
      <w:r>
        <w:rPr>
          <w:rFonts w:hint="eastAsia" w:ascii="楷体" w:hAnsi="楷体" w:eastAsia="楷体" w:cs="楷体"/>
          <w:sz w:val="28"/>
          <w:szCs w:val="28"/>
          <w:lang w:val="en-US" w:eastAsia="zh-CN"/>
        </w:rPr>
        <w:t>攻击造成</w:t>
      </w:r>
      <w:r>
        <w:rPr>
          <w:rFonts w:hint="eastAsia" w:ascii="楷体" w:hAnsi="楷体" w:eastAsia="楷体" w:cs="楷体"/>
          <w:color w:val="00B0F0"/>
          <w:sz w:val="28"/>
          <w:szCs w:val="28"/>
          <w:lang w:val="en-US" w:eastAsia="zh-CN"/>
        </w:rPr>
        <w:t>法术伤害</w:t>
      </w:r>
      <w:r>
        <w:rPr>
          <w:rFonts w:hint="eastAsia" w:ascii="楷体" w:hAnsi="楷体" w:eastAsia="楷体" w:cs="楷体"/>
          <w:sz w:val="28"/>
          <w:szCs w:val="28"/>
          <w:lang w:val="en-US" w:eastAsia="zh-CN"/>
        </w:rPr>
        <w:t>，在找不到攻击目标时可以将攻击能量</w:t>
      </w:r>
      <w:r>
        <w:rPr>
          <w:rFonts w:hint="eastAsia" w:ascii="楷体" w:hAnsi="楷体" w:eastAsia="楷体" w:cs="楷体"/>
          <w:color w:val="00B0F0"/>
          <w:sz w:val="28"/>
          <w:szCs w:val="28"/>
          <w:lang w:val="en-US" w:eastAsia="zh-CN"/>
        </w:rPr>
        <w:t>储存</w:t>
      </w:r>
      <w:r>
        <w:rPr>
          <w:rFonts w:hint="eastAsia" w:ascii="楷体" w:hAnsi="楷体" w:eastAsia="楷体" w:cs="楷体"/>
          <w:sz w:val="28"/>
          <w:szCs w:val="28"/>
          <w:lang w:val="en-US" w:eastAsia="zh-CN"/>
        </w:rPr>
        <w:t>起来之后一齐发射（最多3个），拥有已储存的攻击能量时，攻击速度</w:t>
      </w:r>
      <w:r>
        <w:rPr>
          <w:rFonts w:hint="eastAsia" w:ascii="楷体" w:hAnsi="楷体" w:eastAsia="楷体" w:cs="楷体"/>
          <w:color w:val="00B0F0"/>
          <w:sz w:val="28"/>
          <w:szCs w:val="28"/>
          <w:lang w:val="en-US" w:eastAsia="zh-CN"/>
        </w:rPr>
        <w:t>+30</w:t>
      </w:r>
      <w:r>
        <w:rPr>
          <w:rFonts w:hint="eastAsia" w:ascii="楷体" w:hAnsi="楷体" w:eastAsia="楷体" w:cs="楷体"/>
          <w:sz w:val="28"/>
          <w:szCs w:val="28"/>
          <w:lang w:val="en-US" w:eastAsia="zh-CN"/>
        </w:rPr>
        <w:t>。</w:t>
      </w:r>
    </w:p>
    <w:tbl>
      <w:tblPr>
        <w:tblStyle w:val="3"/>
        <w:tblW w:w="7907" w:type="dxa"/>
        <w:tblInd w:w="0" w:type="dxa"/>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Layout w:type="fixed"/>
        <w:tblCellMar>
          <w:top w:w="15" w:type="dxa"/>
          <w:left w:w="15" w:type="dxa"/>
          <w:bottom w:w="15" w:type="dxa"/>
          <w:right w:w="15" w:type="dxa"/>
        </w:tblCellMar>
      </w:tblPr>
      <w:tblGrid>
        <w:gridCol w:w="1735"/>
        <w:gridCol w:w="1168"/>
        <w:gridCol w:w="1532"/>
        <w:gridCol w:w="3472"/>
      </w:tblGrid>
      <w:tr w14:paraId="0991E4B9">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097"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261B7CDD">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再部署时间</w:t>
            </w:r>
          </w:p>
        </w:tc>
        <w:tc>
          <w:tcPr>
            <w:tcW w:w="73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722723C">
            <w:pPr>
              <w:rPr>
                <w:rFonts w:hint="eastAsia" w:ascii="楷体" w:hAnsi="楷体" w:eastAsia="楷体" w:cs="楷体"/>
                <w:sz w:val="28"/>
                <w:szCs w:val="28"/>
                <w:lang w:val="en-US" w:eastAsia="zh-CN"/>
              </w:rPr>
            </w:pPr>
            <w:r>
              <w:rPr>
                <w:rFonts w:hint="eastAsia" w:ascii="楷体" w:hAnsi="楷体" w:eastAsia="楷体" w:cs="楷体"/>
                <w:i w:val="0"/>
                <w:iCs w:val="0"/>
                <w:caps w:val="0"/>
                <w:color w:val="333333"/>
                <w:spacing w:val="0"/>
                <w:kern w:val="0"/>
                <w:sz w:val="28"/>
                <w:szCs w:val="28"/>
                <w:lang w:val="en-US" w:eastAsia="zh-CN"/>
              </w:rPr>
              <w:t>70s</w:t>
            </w:r>
          </w:p>
        </w:tc>
        <w:tc>
          <w:tcPr>
            <w:tcW w:w="96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C225639">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初始部署费用</w:t>
            </w:r>
          </w:p>
        </w:tc>
        <w:tc>
          <w:tcPr>
            <w:tcW w:w="2195"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622673F5">
            <w:pP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23→25</w:t>
            </w:r>
          </w:p>
        </w:tc>
      </w:tr>
      <w:tr w14:paraId="03A6A218">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097"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165F6B54">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阻挡数</w:t>
            </w:r>
          </w:p>
        </w:tc>
        <w:tc>
          <w:tcPr>
            <w:tcW w:w="73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4F38AE28">
            <w:pPr>
              <w:rPr>
                <w:rFonts w:hint="eastAsia" w:ascii="楷体" w:hAnsi="楷体" w:eastAsia="楷体" w:cs="楷体"/>
                <w:sz w:val="28"/>
                <w:szCs w:val="28"/>
                <w:lang w:val="en-US" w:eastAsia="zh-CN"/>
              </w:rPr>
            </w:pPr>
            <w:r>
              <w:rPr>
                <w:rFonts w:hint="eastAsia" w:ascii="楷体" w:hAnsi="楷体" w:eastAsia="楷体" w:cs="楷体"/>
                <w:i w:val="0"/>
                <w:iCs w:val="0"/>
                <w:caps w:val="0"/>
                <w:color w:val="333333"/>
                <w:spacing w:val="0"/>
                <w:sz w:val="28"/>
                <w:szCs w:val="28"/>
                <w:lang w:val="en-US" w:eastAsia="zh-CN"/>
              </w:rPr>
              <w:t>1</w:t>
            </w:r>
          </w:p>
        </w:tc>
        <w:tc>
          <w:tcPr>
            <w:tcW w:w="96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7B0F53D">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攻击间隔</w:t>
            </w:r>
          </w:p>
        </w:tc>
        <w:tc>
          <w:tcPr>
            <w:tcW w:w="2195"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4482960">
            <w:pPr>
              <w:rPr>
                <w:rFonts w:hint="eastAsia" w:ascii="楷体" w:hAnsi="楷体" w:eastAsia="楷体" w:cs="楷体"/>
                <w:sz w:val="28"/>
                <w:szCs w:val="28"/>
                <w:lang w:val="en-US" w:eastAsia="zh-CN"/>
              </w:rPr>
            </w:pPr>
            <w:r>
              <w:rPr>
                <w:rFonts w:hint="eastAsia" w:ascii="楷体" w:hAnsi="楷体" w:eastAsia="楷体" w:cs="楷体"/>
                <w:i w:val="0"/>
                <w:iCs w:val="0"/>
                <w:caps w:val="0"/>
                <w:color w:val="333333"/>
                <w:spacing w:val="0"/>
                <w:sz w:val="28"/>
                <w:szCs w:val="28"/>
                <w:lang w:val="en-US" w:eastAsia="zh-CN"/>
              </w:rPr>
              <w:t>3.0s</w:t>
            </w:r>
          </w:p>
        </w:tc>
      </w:tr>
    </w:tbl>
    <w:p w14:paraId="3B654F87">
      <w:pPr>
        <w:rPr>
          <w:rFonts w:hint="eastAsia" w:ascii="楷体" w:hAnsi="楷体" w:eastAsia="楷体" w:cs="楷体"/>
          <w:b/>
          <w:bCs/>
          <w:sz w:val="32"/>
          <w:szCs w:val="32"/>
          <w:lang w:val="en-US" w:eastAsia="zh-CN"/>
        </w:rPr>
      </w:pPr>
    </w:p>
    <w:p w14:paraId="0B06B074">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♣天赋一【贤者之石】：</w:t>
      </w:r>
    </w:p>
    <w:p w14:paraId="6E5207C9">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每秒流失</w:t>
      </w:r>
      <w:r>
        <w:rPr>
          <w:rFonts w:hint="eastAsia" w:ascii="楷体" w:hAnsi="楷体" w:eastAsia="楷体" w:cs="楷体"/>
          <w:i w:val="0"/>
          <w:iCs w:val="0"/>
          <w:color w:val="C81D31"/>
          <w:sz w:val="28"/>
          <w:szCs w:val="28"/>
          <w:lang w:val="en-US" w:eastAsia="zh-CN"/>
        </w:rPr>
        <w:t>1%</w:t>
      </w:r>
      <w:r>
        <w:rPr>
          <w:rFonts w:hint="eastAsia" w:ascii="楷体" w:hAnsi="楷体" w:eastAsia="楷体" w:cs="楷体"/>
          <w:sz w:val="28"/>
          <w:szCs w:val="28"/>
          <w:lang w:val="en-US" w:eastAsia="zh-CN"/>
        </w:rPr>
        <w:t>当前生命值，在敌人进入自身攻击范围</w:t>
      </w:r>
      <w:r>
        <w:rPr>
          <w:rFonts w:hint="eastAsia" w:ascii="楷体" w:hAnsi="楷体" w:eastAsia="楷体" w:cs="楷体"/>
          <w:color w:val="00B0F0"/>
          <w:sz w:val="28"/>
          <w:szCs w:val="28"/>
          <w:lang w:val="en-US" w:eastAsia="zh-CN"/>
        </w:rPr>
        <w:t>6s</w:t>
      </w:r>
      <w:r>
        <w:rPr>
          <w:rFonts w:hint="eastAsia" w:ascii="楷体" w:hAnsi="楷体" w:eastAsia="楷体" w:cs="楷体"/>
          <w:sz w:val="28"/>
          <w:szCs w:val="28"/>
          <w:lang w:val="en-US" w:eastAsia="zh-CN"/>
        </w:rPr>
        <w:t>后才会主动攻击敌人；可额外储存</w:t>
      </w:r>
      <w:r>
        <w:rPr>
          <w:rFonts w:hint="eastAsia" w:ascii="楷体" w:hAnsi="楷体" w:eastAsia="楷体" w:cs="楷体"/>
          <w:color w:val="00B0F0"/>
          <w:sz w:val="28"/>
          <w:szCs w:val="28"/>
          <w:lang w:val="en-US" w:eastAsia="zh-CN"/>
        </w:rPr>
        <w:t>2</w:t>
      </w:r>
      <w:r>
        <w:rPr>
          <w:rFonts w:hint="eastAsia" w:ascii="楷体" w:hAnsi="楷体" w:eastAsia="楷体" w:cs="楷体"/>
          <w:sz w:val="28"/>
          <w:szCs w:val="28"/>
          <w:lang w:val="en-US" w:eastAsia="zh-CN"/>
        </w:rPr>
        <w:t>份攻击能量，每储存有</w:t>
      </w:r>
      <w:r>
        <w:rPr>
          <w:rFonts w:hint="eastAsia" w:ascii="楷体" w:hAnsi="楷体" w:eastAsia="楷体" w:cs="楷体"/>
          <w:color w:val="00B0F0"/>
          <w:sz w:val="28"/>
          <w:szCs w:val="28"/>
          <w:lang w:val="en-US" w:eastAsia="zh-CN"/>
        </w:rPr>
        <w:t>1</w:t>
      </w:r>
      <w:r>
        <w:rPr>
          <w:rFonts w:hint="eastAsia" w:ascii="楷体" w:hAnsi="楷体" w:eastAsia="楷体" w:cs="楷体"/>
          <w:sz w:val="28"/>
          <w:szCs w:val="28"/>
          <w:lang w:val="en-US" w:eastAsia="zh-CN"/>
        </w:rPr>
        <w:t>份攻击能量，技力回复速度</w:t>
      </w:r>
      <w:r>
        <w:rPr>
          <w:rFonts w:hint="eastAsia" w:ascii="楷体" w:hAnsi="楷体" w:eastAsia="楷体" w:cs="楷体"/>
          <w:color w:val="00B0F0"/>
          <w:sz w:val="28"/>
          <w:szCs w:val="28"/>
          <w:lang w:val="en-US" w:eastAsia="zh-CN"/>
        </w:rPr>
        <w:t>+0.05/s</w:t>
      </w:r>
      <w:r>
        <w:rPr>
          <w:rFonts w:hint="eastAsia" w:ascii="楷体" w:hAnsi="楷体" w:eastAsia="楷体" w:cs="楷体"/>
          <w:sz w:val="28"/>
          <w:szCs w:val="28"/>
          <w:lang w:val="en-US" w:eastAsia="zh-CN"/>
        </w:rPr>
        <w:t>。</w:t>
      </w:r>
    </w:p>
    <w:p w14:paraId="481A9AEE">
      <w:pPr>
        <w:ind w:firstLine="643" w:firstLineChars="200"/>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天赋一-模组</w:t>
      </w:r>
      <w:r>
        <w:rPr>
          <w:rFonts w:hint="eastAsia" w:ascii="楷体" w:hAnsi="楷体" w:eastAsia="楷体" w:cs="楷体"/>
          <w:b/>
          <w:bCs/>
          <w:sz w:val="28"/>
          <w:szCs w:val="28"/>
          <w:lang w:val="en-US" w:eastAsia="zh-CN"/>
        </w:rPr>
        <w:t>Δ</w:t>
      </w:r>
      <w:r>
        <w:rPr>
          <w:rFonts w:hint="eastAsia" w:ascii="楷体" w:hAnsi="楷体" w:eastAsia="楷体" w:cs="楷体"/>
          <w:b/>
          <w:bCs/>
          <w:sz w:val="32"/>
          <w:szCs w:val="32"/>
          <w:lang w:val="en-US" w:eastAsia="zh-CN"/>
        </w:rPr>
        <w:t>-Ⅲ【贤者之石】：</w:t>
      </w:r>
    </w:p>
    <w:p w14:paraId="66C23434">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每秒流失</w:t>
      </w:r>
      <w:r>
        <w:rPr>
          <w:rFonts w:hint="eastAsia" w:ascii="楷体" w:hAnsi="楷体" w:eastAsia="楷体" w:cs="楷体"/>
          <w:i w:val="0"/>
          <w:iCs w:val="0"/>
          <w:color w:val="C81D31"/>
          <w:sz w:val="28"/>
          <w:szCs w:val="28"/>
          <w:lang w:val="en-US" w:eastAsia="zh-CN"/>
        </w:rPr>
        <w:t>1%</w:t>
      </w:r>
      <w:r>
        <w:rPr>
          <w:rFonts w:hint="eastAsia" w:ascii="楷体" w:hAnsi="楷体" w:eastAsia="楷体" w:cs="楷体"/>
          <w:sz w:val="28"/>
          <w:szCs w:val="28"/>
          <w:lang w:val="en-US" w:eastAsia="zh-CN"/>
        </w:rPr>
        <w:t>当前生命值，在敌人进入自身攻击范围</w:t>
      </w:r>
      <w:r>
        <w:rPr>
          <w:rFonts w:hint="eastAsia" w:ascii="楷体" w:hAnsi="楷体" w:eastAsia="楷体" w:cs="楷体"/>
          <w:color w:val="00B0F0"/>
          <w:sz w:val="28"/>
          <w:szCs w:val="28"/>
          <w:lang w:val="en-US" w:eastAsia="zh-CN"/>
        </w:rPr>
        <w:t>6s</w:t>
      </w:r>
      <w:r>
        <w:rPr>
          <w:rFonts w:hint="eastAsia" w:ascii="楷体" w:hAnsi="楷体" w:eastAsia="楷体" w:cs="楷体"/>
          <w:sz w:val="28"/>
          <w:szCs w:val="28"/>
          <w:lang w:val="en-US" w:eastAsia="zh-CN"/>
        </w:rPr>
        <w:t>后才会主动攻击敌人；可额外储存</w:t>
      </w:r>
      <w:r>
        <w:rPr>
          <w:rFonts w:hint="eastAsia" w:ascii="楷体" w:hAnsi="楷体" w:eastAsia="楷体" w:cs="楷体"/>
          <w:color w:val="00B0F0"/>
          <w:sz w:val="28"/>
          <w:szCs w:val="28"/>
          <w:lang w:val="en-US" w:eastAsia="zh-CN"/>
        </w:rPr>
        <w:t>2</w:t>
      </w:r>
      <w:r>
        <w:rPr>
          <w:rFonts w:hint="eastAsia" w:ascii="楷体" w:hAnsi="楷体" w:eastAsia="楷体" w:cs="楷体"/>
          <w:sz w:val="28"/>
          <w:szCs w:val="28"/>
          <w:lang w:val="en-US" w:eastAsia="zh-CN"/>
        </w:rPr>
        <w:t>份攻击能量，每储存有</w:t>
      </w:r>
      <w:r>
        <w:rPr>
          <w:rFonts w:hint="eastAsia" w:ascii="楷体" w:hAnsi="楷体" w:eastAsia="楷体" w:cs="楷体"/>
          <w:color w:val="00B0F0"/>
          <w:sz w:val="28"/>
          <w:szCs w:val="28"/>
          <w:lang w:val="en-US" w:eastAsia="zh-CN"/>
        </w:rPr>
        <w:t>1</w:t>
      </w:r>
      <w:r>
        <w:rPr>
          <w:rFonts w:hint="eastAsia" w:ascii="楷体" w:hAnsi="楷体" w:eastAsia="楷体" w:cs="楷体"/>
          <w:sz w:val="28"/>
          <w:szCs w:val="28"/>
          <w:lang w:val="en-US" w:eastAsia="zh-CN"/>
        </w:rPr>
        <w:t>份攻击能量，技力回复速度</w:t>
      </w:r>
      <w:r>
        <w:rPr>
          <w:rFonts w:hint="eastAsia" w:ascii="楷体" w:hAnsi="楷体" w:eastAsia="楷体" w:cs="楷体"/>
          <w:color w:val="00B0F0"/>
          <w:sz w:val="28"/>
          <w:szCs w:val="28"/>
          <w:lang w:val="en-US" w:eastAsia="zh-CN"/>
        </w:rPr>
        <w:t>+0.05/s</w:t>
      </w:r>
      <w:r>
        <w:rPr>
          <w:rFonts w:hint="eastAsia" w:ascii="楷体" w:hAnsi="楷体" w:eastAsia="楷体" w:cs="楷体"/>
          <w:sz w:val="28"/>
          <w:szCs w:val="28"/>
          <w:lang w:val="en-US" w:eastAsia="zh-CN"/>
        </w:rPr>
        <w:t>，</w:t>
      </w:r>
      <w:r>
        <w:rPr>
          <w:rFonts w:hint="eastAsia" w:ascii="楷体" w:hAnsi="楷体" w:eastAsia="楷体" w:cs="楷体"/>
          <w:i w:val="0"/>
          <w:iCs w:val="0"/>
          <w:color w:val="C81D31"/>
          <w:sz w:val="28"/>
          <w:szCs w:val="28"/>
          <w:lang w:val="en-US" w:eastAsia="zh-CN"/>
        </w:rPr>
        <w:t>并无视目标3点法术抗性。</w:t>
      </w:r>
    </w:p>
    <w:p w14:paraId="27A91339">
      <w:pPr>
        <w:ind w:firstLine="560" w:firstLineChars="200"/>
        <w:rPr>
          <w:rFonts w:hint="default" w:ascii="楷体" w:hAnsi="楷体" w:eastAsia="楷体" w:cs="楷体"/>
          <w:color w:val="B68C02"/>
          <w:sz w:val="28"/>
          <w:szCs w:val="28"/>
          <w:lang w:val="en-US" w:eastAsia="zh-CN"/>
        </w:rPr>
      </w:pPr>
      <w:r>
        <w:rPr>
          <w:rFonts w:hint="eastAsia" w:ascii="楷体" w:hAnsi="楷体" w:eastAsia="楷体" w:cs="楷体"/>
          <w:color w:val="B68C02"/>
          <w:sz w:val="28"/>
          <w:szCs w:val="28"/>
          <w:lang w:val="en-US" w:eastAsia="zh-CN"/>
        </w:rPr>
        <w:t>*五份攻击能量分别是水（蓝色）→木（绿色）→火（红色）→土（褐色）→金（金色）的凝聚顺序。</w:t>
      </w:r>
    </w:p>
    <w:p w14:paraId="099C6370">
      <w:pPr>
        <w:rPr>
          <w:rFonts w:hint="eastAsia" w:ascii="楷体" w:hAnsi="楷体" w:eastAsia="楷体" w:cs="楷体"/>
          <w:sz w:val="28"/>
          <w:szCs w:val="28"/>
          <w:lang w:val="en-US" w:eastAsia="zh-CN"/>
        </w:rPr>
      </w:pPr>
      <w:r>
        <w:rPr>
          <w:rFonts w:hint="eastAsia" w:ascii="楷体" w:hAnsi="楷体" w:eastAsia="楷体" w:cs="楷体"/>
          <w:b/>
          <w:bCs/>
          <w:sz w:val="32"/>
          <w:szCs w:val="32"/>
          <w:lang w:val="en-US" w:eastAsia="zh-CN"/>
        </w:rPr>
        <w:t>♣天赋二【动不了的大图书馆】：</w:t>
      </w:r>
    </w:p>
    <w:p w14:paraId="33E4148D">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部署时</w:t>
      </w:r>
      <w:r>
        <w:rPr>
          <w:rFonts w:hint="eastAsia" w:ascii="楷体" w:hAnsi="楷体" w:eastAsia="楷体" w:cs="楷体"/>
          <w:color w:val="00B0F0"/>
          <w:sz w:val="28"/>
          <w:szCs w:val="28"/>
          <w:lang w:val="en-US" w:eastAsia="zh-CN"/>
        </w:rPr>
        <w:t>不消耗</w:t>
      </w:r>
      <w:r>
        <w:rPr>
          <w:rFonts w:hint="eastAsia" w:ascii="楷体" w:hAnsi="楷体" w:eastAsia="楷体" w:cs="楷体"/>
          <w:sz w:val="28"/>
          <w:szCs w:val="28"/>
          <w:lang w:val="en-US" w:eastAsia="zh-CN"/>
        </w:rPr>
        <w:t>部署位置，但再部署时间</w:t>
      </w:r>
      <w:r>
        <w:rPr>
          <w:rFonts w:hint="eastAsia" w:ascii="楷体" w:hAnsi="楷体" w:eastAsia="楷体" w:cs="楷体"/>
          <w:i w:val="0"/>
          <w:iCs w:val="0"/>
          <w:color w:val="C81D31"/>
          <w:sz w:val="28"/>
          <w:szCs w:val="28"/>
          <w:lang w:val="en-US" w:eastAsia="zh-CN"/>
        </w:rPr>
        <w:t>翻倍</w:t>
      </w:r>
      <w:r>
        <w:rPr>
          <w:rFonts w:hint="eastAsia" w:ascii="楷体" w:hAnsi="楷体" w:eastAsia="楷体" w:cs="楷体"/>
          <w:sz w:val="28"/>
          <w:szCs w:val="28"/>
          <w:lang w:val="en-US" w:eastAsia="zh-CN"/>
        </w:rPr>
        <w:t>。</w:t>
      </w:r>
    </w:p>
    <w:p w14:paraId="22019191">
      <w:pPr>
        <w:rPr>
          <w:rFonts w:hint="eastAsia" w:ascii="楷体" w:hAnsi="楷体" w:eastAsia="楷体" w:cs="楷体"/>
          <w:color w:val="B68C02"/>
          <w:sz w:val="28"/>
          <w:szCs w:val="28"/>
          <w:lang w:val="en-US" w:eastAsia="zh-CN"/>
        </w:rPr>
      </w:pPr>
    </w:p>
    <w:p w14:paraId="34BD4AE3">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技能一【火金符·圣艾尔摩火柱】</w:t>
      </w:r>
    </w:p>
    <w:p w14:paraId="581D559C">
      <w:pPr>
        <w:rPr>
          <w:rFonts w:hint="eastAsia" w:ascii="楷体" w:hAnsi="楷体" w:eastAsia="楷体" w:cs="楷体"/>
          <w:sz w:val="28"/>
          <w:szCs w:val="28"/>
          <w:lang w:val="en-US" w:eastAsia="zh-CN"/>
        </w:rPr>
      </w:pPr>
      <w:r>
        <w:rPr>
          <w:rFonts w:hint="eastAsia" w:ascii="楷体" w:hAnsi="楷体" w:eastAsia="楷体" w:cs="楷体"/>
          <w:b/>
          <w:bCs/>
          <w:sz w:val="28"/>
          <w:szCs w:val="28"/>
          <w:lang w:val="en-US" w:eastAsia="zh-CN"/>
        </w:rPr>
        <w:t>0/18/-</w:t>
      </w:r>
      <w:r>
        <w:rPr>
          <w:rFonts w:hint="eastAsia" w:ascii="楷体" w:hAnsi="楷体" w:eastAsia="楷体" w:cs="楷体"/>
          <w:color w:val="588E32"/>
          <w:sz w:val="28"/>
          <w:szCs w:val="28"/>
          <w:lang w:val="en-US" w:eastAsia="zh-CN"/>
        </w:rPr>
        <w:t>自回/</w:t>
      </w:r>
      <w:r>
        <w:rPr>
          <w:rFonts w:hint="eastAsia" w:ascii="楷体" w:hAnsi="楷体" w:eastAsia="楷体" w:cs="楷体"/>
          <w:color w:val="00B0F0"/>
          <w:sz w:val="28"/>
          <w:szCs w:val="28"/>
          <w:lang w:val="en-US" w:eastAsia="zh-CN"/>
        </w:rPr>
        <w:t>手动</w:t>
      </w:r>
    </w:p>
    <w:p w14:paraId="4CB6D974">
      <w:pPr>
        <w:ind w:firstLine="560" w:firstLineChars="200"/>
        <w:rPr>
          <w:rFonts w:hint="default" w:ascii="楷体" w:hAnsi="楷体" w:eastAsia="楷体" w:cs="楷体"/>
          <w:sz w:val="28"/>
          <w:szCs w:val="28"/>
          <w:lang w:val="en-US" w:eastAsia="zh-CN"/>
        </w:rPr>
      </w:pPr>
      <w:r>
        <w:rPr>
          <w:rFonts w:hint="eastAsia" w:ascii="楷体" w:hAnsi="楷体" w:eastAsia="楷体" w:cs="楷体"/>
          <w:i w:val="0"/>
          <w:iCs w:val="0"/>
          <w:color w:val="C81D31"/>
          <w:sz w:val="28"/>
          <w:szCs w:val="28"/>
          <w:lang w:val="en-US" w:eastAsia="zh-CN"/>
        </w:rPr>
        <w:t>消散所有攻击能量</w:t>
      </w:r>
      <w:r>
        <w:rPr>
          <w:rFonts w:hint="eastAsia" w:ascii="楷体" w:hAnsi="楷体" w:eastAsia="楷体" w:cs="楷体"/>
          <w:sz w:val="28"/>
          <w:szCs w:val="28"/>
          <w:lang w:val="en-US" w:eastAsia="zh-CN"/>
        </w:rPr>
        <w:t>并在场上位于友方单位攻击范围内的</w:t>
      </w:r>
      <w:r>
        <w:rPr>
          <w:rFonts w:hint="eastAsia" w:ascii="楷体" w:hAnsi="楷体" w:eastAsia="楷体" w:cs="楷体"/>
          <w:color w:val="00B0F0"/>
          <w:sz w:val="28"/>
          <w:szCs w:val="28"/>
          <w:lang w:val="en-US" w:eastAsia="zh-CN"/>
        </w:rPr>
        <w:t>防御力最高</w:t>
      </w:r>
      <w:r>
        <w:rPr>
          <w:rFonts w:hint="eastAsia" w:ascii="楷体" w:hAnsi="楷体" w:eastAsia="楷体" w:cs="楷体"/>
          <w:sz w:val="28"/>
          <w:szCs w:val="28"/>
          <w:lang w:val="en-US" w:eastAsia="zh-CN"/>
        </w:rPr>
        <w:t>的敌方单位所在地块召唤一道粗壮的火柱，对其中的所有敌人造成</w:t>
      </w:r>
      <w:r>
        <w:rPr>
          <w:rFonts w:hint="eastAsia" w:ascii="楷体" w:hAnsi="楷体" w:eastAsia="楷体" w:cs="楷体"/>
          <w:b/>
          <w:bCs/>
          <w:sz w:val="28"/>
          <w:szCs w:val="28"/>
          <w:u w:val="single"/>
          <w:lang w:val="en-US" w:eastAsia="zh-CN"/>
        </w:rPr>
        <w:t>停顿</w:t>
      </w:r>
      <w:r>
        <w:rPr>
          <w:rFonts w:hint="eastAsia" w:ascii="楷体" w:hAnsi="楷体" w:eastAsia="楷体" w:cs="楷体"/>
          <w:sz w:val="28"/>
          <w:szCs w:val="28"/>
          <w:lang w:val="en-US" w:eastAsia="zh-CN"/>
        </w:rPr>
        <w:t>且每</w:t>
      </w:r>
      <w:r>
        <w:rPr>
          <w:rFonts w:hint="eastAsia" w:ascii="楷体" w:hAnsi="楷体" w:eastAsia="楷体" w:cs="楷体"/>
          <w:color w:val="00B0F0"/>
          <w:sz w:val="28"/>
          <w:szCs w:val="28"/>
          <w:lang w:val="en-US" w:eastAsia="zh-CN"/>
        </w:rPr>
        <w:t>0.5s</w:t>
      </w:r>
      <w:r>
        <w:rPr>
          <w:rFonts w:hint="eastAsia" w:ascii="楷体" w:hAnsi="楷体" w:eastAsia="楷体" w:cs="楷体"/>
          <w:sz w:val="28"/>
          <w:szCs w:val="28"/>
          <w:lang w:val="en-US" w:eastAsia="zh-CN"/>
        </w:rPr>
        <w:t>造成一次阅者攻击力</w:t>
      </w:r>
      <w:r>
        <w:rPr>
          <w:rFonts w:hint="eastAsia" w:ascii="楷体" w:hAnsi="楷体" w:eastAsia="楷体" w:cs="楷体"/>
          <w:color w:val="00B0F0"/>
          <w:sz w:val="28"/>
          <w:szCs w:val="28"/>
          <w:lang w:val="en-US" w:eastAsia="zh-CN"/>
        </w:rPr>
        <w:t>120%</w:t>
      </w:r>
      <w:r>
        <w:rPr>
          <w:rFonts w:hint="eastAsia" w:ascii="楷体" w:hAnsi="楷体" w:eastAsia="楷体" w:cs="楷体"/>
          <w:sz w:val="28"/>
          <w:szCs w:val="28"/>
          <w:lang w:val="en-US" w:eastAsia="zh-CN"/>
        </w:rPr>
        <w:t>的法术伤害，并附带法术伤害</w:t>
      </w:r>
      <w:r>
        <w:rPr>
          <w:rFonts w:hint="eastAsia" w:ascii="楷体" w:hAnsi="楷体" w:eastAsia="楷体" w:cs="楷体"/>
          <w:color w:val="00B0F0"/>
          <w:sz w:val="28"/>
          <w:szCs w:val="28"/>
          <w:lang w:val="en-US" w:eastAsia="zh-CN"/>
        </w:rPr>
        <w:t>30%</w:t>
      </w:r>
      <w:r>
        <w:rPr>
          <w:rFonts w:hint="eastAsia" w:ascii="楷体" w:hAnsi="楷体" w:eastAsia="楷体" w:cs="楷体"/>
          <w:sz w:val="28"/>
          <w:szCs w:val="28"/>
          <w:lang w:val="en-US" w:eastAsia="zh-CN"/>
        </w:rPr>
        <w:t>的</w:t>
      </w:r>
      <w:r>
        <w:rPr>
          <w:rFonts w:hint="eastAsia" w:ascii="楷体" w:hAnsi="楷体" w:eastAsia="楷体" w:cs="楷体"/>
          <w:b/>
          <w:bCs/>
          <w:sz w:val="28"/>
          <w:szCs w:val="28"/>
          <w:u w:val="single"/>
          <w:lang w:val="en-US" w:eastAsia="zh-CN"/>
        </w:rPr>
        <w:t>灼燃损伤</w:t>
      </w:r>
      <w:r>
        <w:rPr>
          <w:rFonts w:hint="eastAsia" w:ascii="楷体" w:hAnsi="楷体" w:eastAsia="楷体" w:cs="楷体"/>
          <w:sz w:val="28"/>
          <w:szCs w:val="28"/>
          <w:lang w:val="en-US" w:eastAsia="zh-CN"/>
        </w:rPr>
        <w:t>，持续</w:t>
      </w:r>
      <w:r>
        <w:rPr>
          <w:rFonts w:hint="eastAsia" w:ascii="楷体" w:hAnsi="楷体" w:eastAsia="楷体" w:cs="楷体"/>
          <w:color w:val="00B0F0"/>
          <w:sz w:val="28"/>
          <w:szCs w:val="28"/>
          <w:lang w:val="en-US" w:eastAsia="zh-CN"/>
        </w:rPr>
        <w:t>3s</w:t>
      </w:r>
      <w:r>
        <w:rPr>
          <w:rFonts w:hint="eastAsia" w:ascii="楷体" w:hAnsi="楷体" w:eastAsia="楷体" w:cs="楷体"/>
          <w:sz w:val="28"/>
          <w:szCs w:val="28"/>
          <w:lang w:val="en-US" w:eastAsia="zh-CN"/>
        </w:rPr>
        <w:t>。</w:t>
      </w:r>
    </w:p>
    <w:p w14:paraId="767A8878">
      <w:pPr>
        <w:ind w:firstLine="560" w:firstLineChars="200"/>
        <w:rPr>
          <w:rFonts w:hint="eastAsia" w:ascii="楷体" w:hAnsi="楷体" w:eastAsia="楷体" w:cs="楷体"/>
          <w:color w:val="B68C02"/>
          <w:sz w:val="28"/>
          <w:szCs w:val="28"/>
          <w:lang w:val="en-US" w:eastAsia="zh-CN"/>
        </w:rPr>
      </w:pPr>
      <w:r>
        <w:rPr>
          <w:rFonts w:hint="eastAsia" w:ascii="楷体" w:hAnsi="楷体" w:eastAsia="楷体" w:cs="楷体"/>
          <w:color w:val="B68C02"/>
          <w:sz w:val="28"/>
          <w:szCs w:val="28"/>
          <w:lang w:val="en-US" w:eastAsia="zh-CN"/>
        </w:rPr>
        <w:t>仅在攻击能量达到上限时，可释放该技能。</w:t>
      </w:r>
    </w:p>
    <w:p w14:paraId="60AFEDF1">
      <w:pPr>
        <w:ind w:firstLine="560" w:firstLineChars="200"/>
        <w:rPr>
          <w:rFonts w:hint="default" w:ascii="楷体" w:hAnsi="楷体" w:eastAsia="楷体" w:cs="楷体"/>
          <w:color w:val="B68C02"/>
          <w:sz w:val="28"/>
          <w:szCs w:val="28"/>
          <w:lang w:val="en-US" w:eastAsia="zh-CN"/>
        </w:rPr>
      </w:pPr>
      <w:r>
        <w:rPr>
          <w:rFonts w:hint="eastAsia" w:ascii="楷体" w:hAnsi="楷体" w:eastAsia="楷体" w:cs="楷体"/>
          <w:color w:val="588E32"/>
          <w:sz w:val="28"/>
          <w:szCs w:val="28"/>
          <w:lang w:val="en-US" w:eastAsia="zh-CN"/>
        </w:rPr>
        <w:t>*火柱半径1.3格</w:t>
      </w:r>
    </w:p>
    <w:p w14:paraId="4635BAD3">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技能二【土符·慵懒三石塔】</w:t>
      </w:r>
    </w:p>
    <w:p w14:paraId="6F44DBB3">
      <w:pPr>
        <w:rPr>
          <w:rFonts w:hint="eastAsia" w:ascii="楷体" w:hAnsi="楷体" w:eastAsia="楷体" w:cs="楷体"/>
          <w:sz w:val="28"/>
          <w:szCs w:val="28"/>
          <w:lang w:val="en-US" w:eastAsia="zh-CN"/>
        </w:rPr>
      </w:pPr>
      <w:r>
        <w:rPr>
          <w:rFonts w:hint="eastAsia" w:ascii="楷体" w:hAnsi="楷体" w:eastAsia="楷体" w:cs="楷体"/>
          <w:b/>
          <w:bCs/>
          <w:sz w:val="28"/>
          <w:szCs w:val="28"/>
          <w:lang w:val="en-US" w:eastAsia="zh-CN"/>
        </w:rPr>
        <w:t>0/9/-</w:t>
      </w:r>
      <w:r>
        <w:rPr>
          <w:rFonts w:hint="eastAsia" w:ascii="楷体" w:hAnsi="楷体" w:eastAsia="楷体" w:cs="楷体"/>
          <w:color w:val="588E32"/>
          <w:sz w:val="28"/>
          <w:szCs w:val="28"/>
          <w:lang w:val="en-US" w:eastAsia="zh-CN"/>
        </w:rPr>
        <w:t>自回/</w:t>
      </w:r>
      <w:r>
        <w:rPr>
          <w:rFonts w:hint="eastAsia" w:ascii="楷体" w:hAnsi="楷体" w:eastAsia="楷体" w:cs="楷体"/>
          <w:color w:val="00B0F0"/>
          <w:sz w:val="28"/>
          <w:szCs w:val="28"/>
          <w:lang w:val="en-US" w:eastAsia="zh-CN"/>
        </w:rPr>
        <w:t>手动</w:t>
      </w:r>
    </w:p>
    <w:p w14:paraId="0F255492">
      <w:pPr>
        <w:ind w:firstLine="560" w:firstLineChars="200"/>
        <w:rPr>
          <w:rFonts w:hint="eastAsia" w:ascii="楷体" w:hAnsi="楷体" w:eastAsia="楷体" w:cs="楷体"/>
          <w:sz w:val="28"/>
          <w:szCs w:val="28"/>
          <w:lang w:val="en-US" w:eastAsia="zh-CN"/>
        </w:rPr>
      </w:pPr>
      <w:r>
        <w:rPr>
          <w:rFonts w:hint="eastAsia" w:ascii="楷体" w:hAnsi="楷体" w:eastAsia="楷体" w:cs="楷体"/>
          <w:i w:val="0"/>
          <w:iCs w:val="0"/>
          <w:color w:val="C81D31"/>
          <w:sz w:val="28"/>
          <w:szCs w:val="28"/>
          <w:lang w:val="en-US" w:eastAsia="zh-CN"/>
        </w:rPr>
        <w:t>消散所有攻击能量</w:t>
      </w:r>
      <w:r>
        <w:rPr>
          <w:rFonts w:hint="eastAsia" w:ascii="楷体" w:hAnsi="楷体" w:eastAsia="楷体" w:cs="楷体"/>
          <w:sz w:val="28"/>
          <w:szCs w:val="28"/>
          <w:lang w:val="en-US" w:eastAsia="zh-CN"/>
        </w:rPr>
        <w:t>并在召唤相当于</w:t>
      </w:r>
      <w:r>
        <w:rPr>
          <w:rFonts w:hint="eastAsia" w:ascii="楷体" w:hAnsi="楷体" w:eastAsia="楷体" w:cs="楷体"/>
          <w:color w:val="00B0F0"/>
          <w:sz w:val="28"/>
          <w:szCs w:val="28"/>
          <w:lang w:val="en-US" w:eastAsia="zh-CN"/>
        </w:rPr>
        <w:t>消散攻击能量数量</w:t>
      </w:r>
      <w:r>
        <w:rPr>
          <w:rFonts w:hint="eastAsia" w:ascii="楷体" w:hAnsi="楷体" w:eastAsia="楷体" w:cs="楷体"/>
          <w:sz w:val="28"/>
          <w:szCs w:val="28"/>
          <w:lang w:val="en-US" w:eastAsia="zh-CN"/>
        </w:rPr>
        <w:t>的石塔从天而降，依次坠落在场上随机敌人的位置并使其</w:t>
      </w:r>
      <w:r>
        <w:rPr>
          <w:rFonts w:hint="eastAsia" w:ascii="楷体" w:hAnsi="楷体" w:eastAsia="楷体" w:cs="楷体"/>
          <w:b/>
          <w:bCs/>
          <w:sz w:val="28"/>
          <w:szCs w:val="28"/>
          <w:u w:val="single"/>
          <w:lang w:val="en-US" w:eastAsia="zh-CN"/>
        </w:rPr>
        <w:t>战栗</w:t>
      </w:r>
      <w:r>
        <w:rPr>
          <w:rFonts w:hint="eastAsia" w:ascii="楷体" w:hAnsi="楷体" w:eastAsia="楷体" w:cs="楷体"/>
          <w:color w:val="00B0F0"/>
          <w:sz w:val="28"/>
          <w:szCs w:val="28"/>
          <w:lang w:val="en-US" w:eastAsia="zh-CN"/>
        </w:rPr>
        <w:t>4s</w:t>
      </w:r>
      <w:r>
        <w:rPr>
          <w:rFonts w:hint="eastAsia" w:ascii="楷体" w:hAnsi="楷体" w:eastAsia="楷体" w:cs="楷体"/>
          <w:sz w:val="28"/>
          <w:szCs w:val="28"/>
          <w:lang w:val="en-US" w:eastAsia="zh-CN"/>
        </w:rPr>
        <w:t>。石塔对小范围内所有敌人造成阅者攻击力</w:t>
      </w:r>
      <w:r>
        <w:rPr>
          <w:rFonts w:hint="eastAsia" w:ascii="楷体" w:hAnsi="楷体" w:eastAsia="楷体" w:cs="楷体"/>
          <w:color w:val="00B0F0"/>
          <w:sz w:val="28"/>
          <w:szCs w:val="28"/>
          <w:lang w:val="en-US" w:eastAsia="zh-CN"/>
        </w:rPr>
        <w:t>300%</w:t>
      </w:r>
      <w:r>
        <w:rPr>
          <w:rFonts w:hint="eastAsia" w:ascii="楷体" w:hAnsi="楷体" w:eastAsia="楷体" w:cs="楷体"/>
          <w:sz w:val="28"/>
          <w:szCs w:val="28"/>
          <w:lang w:val="en-US" w:eastAsia="zh-CN"/>
        </w:rPr>
        <w:t>的法术伤害，并使距离石塔最近的一位友方单位获得</w:t>
      </w:r>
      <w:r>
        <w:rPr>
          <w:rFonts w:hint="eastAsia" w:ascii="楷体" w:hAnsi="楷体" w:eastAsia="楷体" w:cs="楷体"/>
          <w:color w:val="00B0F0"/>
          <w:sz w:val="28"/>
          <w:szCs w:val="28"/>
          <w:lang w:val="en-US" w:eastAsia="zh-CN"/>
        </w:rPr>
        <w:t>1</w:t>
      </w:r>
      <w:r>
        <w:rPr>
          <w:rFonts w:hint="eastAsia" w:ascii="楷体" w:hAnsi="楷体" w:eastAsia="楷体" w:cs="楷体"/>
          <w:sz w:val="28"/>
          <w:szCs w:val="28"/>
          <w:lang w:val="en-US" w:eastAsia="zh-CN"/>
        </w:rPr>
        <w:t>层可以抵挡</w:t>
      </w:r>
      <w:r>
        <w:rPr>
          <w:rFonts w:hint="eastAsia" w:ascii="楷体" w:hAnsi="楷体" w:eastAsia="楷体" w:cs="楷体"/>
          <w:color w:val="00B0F0"/>
          <w:sz w:val="28"/>
          <w:szCs w:val="28"/>
          <w:lang w:val="en-US" w:eastAsia="zh-CN"/>
        </w:rPr>
        <w:t>远程伤害</w:t>
      </w:r>
      <w:r>
        <w:rPr>
          <w:rFonts w:hint="eastAsia" w:ascii="楷体" w:hAnsi="楷体" w:eastAsia="楷体" w:cs="楷体"/>
          <w:sz w:val="28"/>
          <w:szCs w:val="28"/>
          <w:lang w:val="en-US" w:eastAsia="zh-CN"/>
        </w:rPr>
        <w:t>的</w:t>
      </w:r>
      <w:r>
        <w:rPr>
          <w:rFonts w:hint="eastAsia" w:ascii="楷体" w:hAnsi="楷体" w:eastAsia="楷体" w:cs="楷体"/>
          <w:b/>
          <w:bCs/>
          <w:sz w:val="28"/>
          <w:szCs w:val="28"/>
          <w:u w:val="single"/>
          <w:lang w:val="en-US" w:eastAsia="zh-CN"/>
        </w:rPr>
        <w:t>护盾</w:t>
      </w:r>
      <w:r>
        <w:rPr>
          <w:rFonts w:hint="eastAsia" w:ascii="楷体" w:hAnsi="楷体" w:eastAsia="楷体" w:cs="楷体"/>
          <w:sz w:val="28"/>
          <w:szCs w:val="28"/>
          <w:lang w:val="en-US" w:eastAsia="zh-CN"/>
        </w:rPr>
        <w:t>（最多</w:t>
      </w:r>
      <w:r>
        <w:rPr>
          <w:rFonts w:hint="eastAsia" w:ascii="楷体" w:hAnsi="楷体" w:eastAsia="楷体" w:cs="楷体"/>
          <w:color w:val="00B0F0"/>
          <w:sz w:val="28"/>
          <w:szCs w:val="28"/>
          <w:lang w:val="en-US" w:eastAsia="zh-CN"/>
        </w:rPr>
        <w:t>2</w:t>
      </w:r>
      <w:r>
        <w:rPr>
          <w:rFonts w:hint="eastAsia" w:ascii="楷体" w:hAnsi="楷体" w:eastAsia="楷体" w:cs="楷体"/>
          <w:sz w:val="28"/>
          <w:szCs w:val="28"/>
          <w:lang w:val="en-US" w:eastAsia="zh-CN"/>
        </w:rPr>
        <w:t>层），</w:t>
      </w:r>
      <w:r>
        <w:rPr>
          <w:rFonts w:hint="eastAsia" w:ascii="楷体" w:hAnsi="楷体" w:eastAsia="楷体" w:cs="楷体"/>
          <w:color w:val="00B0F0"/>
          <w:sz w:val="28"/>
          <w:szCs w:val="28"/>
          <w:lang w:val="en-US" w:eastAsia="zh-CN"/>
        </w:rPr>
        <w:t>4s</w:t>
      </w:r>
      <w:r>
        <w:rPr>
          <w:rFonts w:hint="eastAsia" w:ascii="楷体" w:hAnsi="楷体" w:eastAsia="楷体" w:cs="楷体"/>
          <w:sz w:val="28"/>
          <w:szCs w:val="28"/>
          <w:lang w:val="en-US" w:eastAsia="zh-CN"/>
        </w:rPr>
        <w:t>后崩毁。</w:t>
      </w:r>
    </w:p>
    <w:p w14:paraId="753997D3">
      <w:pPr>
        <w:ind w:firstLine="560" w:firstLineChars="200"/>
        <w:rPr>
          <w:rFonts w:hint="default" w:ascii="楷体" w:hAnsi="楷体" w:eastAsia="楷体" w:cs="楷体"/>
          <w:color w:val="B68C02"/>
          <w:sz w:val="28"/>
          <w:szCs w:val="28"/>
          <w:lang w:val="en-US" w:eastAsia="zh-CN"/>
        </w:rPr>
      </w:pPr>
      <w:r>
        <w:rPr>
          <w:rFonts w:hint="eastAsia" w:ascii="楷体" w:hAnsi="楷体" w:eastAsia="楷体" w:cs="楷体"/>
          <w:color w:val="588E32"/>
          <w:sz w:val="28"/>
          <w:szCs w:val="28"/>
          <w:lang w:val="en-US" w:eastAsia="zh-CN"/>
        </w:rPr>
        <w:t>*石塔按默认路径顺序索敌，阻挡数为5，溅射半径0.5，可以被敌人选取为攻击目标但不会受到任何伤害。</w:t>
      </w:r>
    </w:p>
    <w:p w14:paraId="47FC56ED">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技能三【七曜·七星参拜】</w:t>
      </w:r>
    </w:p>
    <w:p w14:paraId="1FF37792">
      <w:pPr>
        <w:rPr>
          <w:rFonts w:hint="eastAsia" w:ascii="楷体" w:hAnsi="楷体" w:eastAsia="楷体" w:cs="楷体"/>
          <w:color w:val="588E32"/>
          <w:sz w:val="28"/>
          <w:szCs w:val="28"/>
          <w:lang w:val="en-US" w:eastAsia="zh-CN"/>
        </w:rPr>
      </w:pPr>
      <w:r>
        <w:rPr>
          <w:rFonts w:hint="eastAsia" w:ascii="楷体" w:hAnsi="楷体" w:eastAsia="楷体" w:cs="楷体"/>
          <w:b/>
          <w:bCs/>
          <w:sz w:val="28"/>
          <w:szCs w:val="28"/>
          <w:lang w:val="en-US" w:eastAsia="zh-CN"/>
        </w:rPr>
        <w:t>0/35/</w:t>
      </w:r>
      <w:r>
        <w:rPr>
          <w:rFonts w:hint="eastAsia" w:ascii="楷体" w:hAnsi="楷体" w:eastAsia="楷体" w:cs="楷体"/>
          <w:sz w:val="28"/>
          <w:szCs w:val="28"/>
          <w:lang w:val="en-US" w:eastAsia="zh-CN"/>
        </w:rPr>
        <w:t>-</w:t>
      </w:r>
      <w:r>
        <w:rPr>
          <w:rFonts w:hint="eastAsia" w:ascii="楷体" w:hAnsi="楷体" w:eastAsia="楷体" w:cs="楷体"/>
          <w:color w:val="588E32"/>
          <w:sz w:val="28"/>
          <w:szCs w:val="28"/>
          <w:lang w:val="en-US" w:eastAsia="zh-CN"/>
        </w:rPr>
        <w:t>自回/自动</w:t>
      </w:r>
    </w:p>
    <w:p w14:paraId="09D7995B">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额外获得</w:t>
      </w:r>
      <w:r>
        <w:rPr>
          <w:rFonts w:hint="eastAsia" w:ascii="楷体" w:hAnsi="楷体" w:eastAsia="楷体" w:cs="楷体"/>
          <w:color w:val="00B0F0"/>
          <w:sz w:val="28"/>
          <w:szCs w:val="28"/>
          <w:lang w:val="en-US" w:eastAsia="zh-CN"/>
        </w:rPr>
        <w:t>2</w:t>
      </w:r>
      <w:r>
        <w:rPr>
          <w:rFonts w:hint="eastAsia" w:ascii="楷体" w:hAnsi="楷体" w:eastAsia="楷体" w:cs="楷体"/>
          <w:sz w:val="28"/>
          <w:szCs w:val="28"/>
          <w:lang w:val="en-US" w:eastAsia="zh-CN"/>
        </w:rPr>
        <w:t>枚特别的攻击能量并</w:t>
      </w:r>
      <w:r>
        <w:rPr>
          <w:rFonts w:hint="eastAsia" w:ascii="楷体" w:hAnsi="楷体" w:eastAsia="楷体" w:cs="楷体"/>
          <w:i w:val="0"/>
          <w:iCs w:val="0"/>
          <w:color w:val="C81D31"/>
          <w:sz w:val="28"/>
          <w:szCs w:val="28"/>
          <w:lang w:val="en-US" w:eastAsia="zh-CN"/>
        </w:rPr>
        <w:t>停止攻击</w:t>
      </w:r>
      <w:r>
        <w:rPr>
          <w:rFonts w:hint="eastAsia" w:ascii="楷体" w:hAnsi="楷体" w:eastAsia="楷体" w:cs="楷体"/>
          <w:sz w:val="28"/>
          <w:szCs w:val="28"/>
          <w:lang w:val="en-US" w:eastAsia="zh-CN"/>
        </w:rPr>
        <w:t>，所有储存的能量不再被消耗，而是放大后并持续围绕阅者旋转，碰撞到敌人时对其造成阅者攻击力</w:t>
      </w:r>
      <w:r>
        <w:rPr>
          <w:rFonts w:hint="eastAsia" w:ascii="楷体" w:hAnsi="楷体" w:eastAsia="楷体" w:cs="楷体"/>
          <w:color w:val="00B0F0"/>
          <w:sz w:val="28"/>
          <w:szCs w:val="28"/>
          <w:lang w:val="en-US" w:eastAsia="zh-CN"/>
        </w:rPr>
        <w:t>240%</w:t>
      </w:r>
      <w:r>
        <w:rPr>
          <w:rFonts w:hint="eastAsia" w:ascii="楷体" w:hAnsi="楷体" w:eastAsia="楷体" w:cs="楷体"/>
          <w:sz w:val="28"/>
          <w:szCs w:val="28"/>
          <w:lang w:val="en-US" w:eastAsia="zh-CN"/>
        </w:rPr>
        <w:t>的法术伤害。生命上限</w:t>
      </w:r>
      <w:r>
        <w:rPr>
          <w:rFonts w:hint="eastAsia" w:ascii="楷体" w:hAnsi="楷体" w:eastAsia="楷体" w:cs="楷体"/>
          <w:i w:val="0"/>
          <w:iCs w:val="0"/>
          <w:color w:val="C81D31"/>
          <w:sz w:val="28"/>
          <w:szCs w:val="28"/>
          <w:lang w:val="en-US" w:eastAsia="zh-CN"/>
        </w:rPr>
        <w:t>-60%</w:t>
      </w:r>
      <w:r>
        <w:rPr>
          <w:rFonts w:hint="eastAsia" w:ascii="楷体" w:hAnsi="楷体" w:eastAsia="楷体" w:cs="楷体"/>
          <w:sz w:val="28"/>
          <w:szCs w:val="28"/>
          <w:lang w:val="en-US" w:eastAsia="zh-CN"/>
        </w:rPr>
        <w:t>，受到致命伤害时消散</w:t>
      </w:r>
      <w:r>
        <w:rPr>
          <w:rFonts w:hint="eastAsia" w:ascii="楷体" w:hAnsi="楷体" w:eastAsia="楷体" w:cs="楷体"/>
          <w:color w:val="00B0F0"/>
          <w:sz w:val="28"/>
          <w:szCs w:val="28"/>
          <w:lang w:val="en-US" w:eastAsia="zh-CN"/>
        </w:rPr>
        <w:t>1</w:t>
      </w:r>
      <w:r>
        <w:rPr>
          <w:rFonts w:hint="eastAsia" w:ascii="楷体" w:hAnsi="楷体" w:eastAsia="楷体" w:cs="楷体"/>
          <w:sz w:val="28"/>
          <w:szCs w:val="28"/>
          <w:lang w:val="en-US" w:eastAsia="zh-CN"/>
        </w:rPr>
        <w:t>枚攻击能量并恢复至</w:t>
      </w:r>
      <w:r>
        <w:rPr>
          <w:rFonts w:hint="eastAsia" w:ascii="楷体" w:hAnsi="楷体" w:eastAsia="楷体" w:cs="楷体"/>
          <w:color w:val="00B0F0"/>
          <w:sz w:val="28"/>
          <w:szCs w:val="28"/>
          <w:lang w:val="en-US" w:eastAsia="zh-CN"/>
        </w:rPr>
        <w:t>最大生命值</w:t>
      </w:r>
      <w:r>
        <w:rPr>
          <w:rFonts w:hint="eastAsia" w:ascii="楷体" w:hAnsi="楷体" w:eastAsia="楷体" w:cs="楷体"/>
          <w:sz w:val="28"/>
          <w:szCs w:val="28"/>
          <w:lang w:val="en-US" w:eastAsia="zh-CN"/>
        </w:rPr>
        <w:t>，随后使一定范围内的所有敌人</w:t>
      </w:r>
      <w:r>
        <w:rPr>
          <w:rFonts w:hint="eastAsia" w:ascii="楷体" w:hAnsi="楷体" w:eastAsia="楷体" w:cs="楷体"/>
          <w:b/>
          <w:bCs/>
          <w:sz w:val="28"/>
          <w:szCs w:val="28"/>
          <w:u w:val="single"/>
          <w:lang w:val="en-US" w:eastAsia="zh-CN"/>
        </w:rPr>
        <w:t>致盲</w:t>
      </w:r>
      <w:r>
        <w:rPr>
          <w:rFonts w:hint="eastAsia" w:ascii="楷体" w:hAnsi="楷体" w:eastAsia="楷体" w:cs="楷体"/>
          <w:color w:val="00B0F0"/>
          <w:sz w:val="28"/>
          <w:szCs w:val="28"/>
          <w:lang w:val="en-US" w:eastAsia="zh-CN"/>
        </w:rPr>
        <w:t>5s。</w:t>
      </w:r>
    </w:p>
    <w:p w14:paraId="360F1C95">
      <w:pPr>
        <w:ind w:firstLine="560" w:firstLineChars="200"/>
        <w:rPr>
          <w:rFonts w:hint="eastAsia" w:ascii="楷体" w:hAnsi="楷体" w:eastAsia="楷体" w:cs="楷体"/>
          <w:color w:val="B68C02"/>
          <w:sz w:val="28"/>
          <w:szCs w:val="28"/>
          <w:lang w:val="en-US" w:eastAsia="zh-CN"/>
        </w:rPr>
      </w:pPr>
      <w:r>
        <w:rPr>
          <w:rFonts w:hint="eastAsia" w:ascii="楷体" w:hAnsi="楷体" w:eastAsia="楷体" w:cs="楷体"/>
          <w:color w:val="B68C02"/>
          <w:sz w:val="28"/>
          <w:szCs w:val="28"/>
          <w:lang w:val="en-US" w:eastAsia="zh-CN"/>
        </w:rPr>
        <w:t>技能持续时间无限，可主动关闭技能。</w:t>
      </w:r>
    </w:p>
    <w:p w14:paraId="4C1E5968">
      <w:pPr>
        <w:ind w:firstLine="560" w:firstLineChars="200"/>
        <w:rPr>
          <w:rFonts w:hint="eastAsia" w:ascii="楷体" w:hAnsi="楷体" w:eastAsia="楷体" w:cs="楷体"/>
          <w:color w:val="588E32"/>
          <w:sz w:val="28"/>
          <w:szCs w:val="28"/>
          <w:lang w:val="en-US" w:eastAsia="zh-CN"/>
        </w:rPr>
      </w:pPr>
      <w:r>
        <w:rPr>
          <w:rFonts w:hint="eastAsia" w:ascii="楷体" w:hAnsi="楷体" w:eastAsia="楷体" w:cs="楷体"/>
          <w:color w:val="588E32"/>
          <w:sz w:val="28"/>
          <w:szCs w:val="28"/>
          <w:lang w:val="en-US" w:eastAsia="zh-CN"/>
        </w:rPr>
        <w:t>*技能开启时获得“日月”能量，随后所有攻击能量放大为星球围绕阅者旋转，碰撞半径0.8，公转半径2.8，角速度为45°/s</w:t>
      </w:r>
    </w:p>
    <w:p w14:paraId="157C5FEB">
      <w:pPr>
        <w:ind w:firstLine="560" w:firstLineChars="200"/>
        <w:rPr>
          <w:rFonts w:hint="eastAsia" w:ascii="楷体" w:hAnsi="楷体" w:eastAsia="楷体" w:cs="楷体"/>
          <w:color w:val="376092"/>
          <w:sz w:val="28"/>
          <w:szCs w:val="28"/>
          <w:lang w:val="en-US" w:eastAsia="zh-CN"/>
        </w:rPr>
      </w:pPr>
      <w:r>
        <w:rPr>
          <w:rFonts w:hint="eastAsia" w:ascii="楷体" w:hAnsi="楷体" w:eastAsia="楷体" w:cs="楷体"/>
          <w:color w:val="376092"/>
          <w:sz w:val="28"/>
          <w:szCs w:val="28"/>
          <w:lang w:val="en-US" w:eastAsia="zh-CN"/>
        </w:rPr>
        <w:t>*致盲：远程命中率降低80%，近战命中率降低40%</w:t>
      </w:r>
    </w:p>
    <w:p w14:paraId="52F4B764">
      <w:pPr>
        <w:ind w:firstLine="560" w:firstLineChars="200"/>
        <w:rPr>
          <w:rFonts w:hint="eastAsia" w:ascii="楷体" w:hAnsi="楷体" w:eastAsia="楷体" w:cs="楷体"/>
          <w:color w:val="376092"/>
          <w:sz w:val="28"/>
          <w:szCs w:val="28"/>
          <w:lang w:val="en-US" w:eastAsia="zh-CN"/>
        </w:rPr>
      </w:pPr>
    </w:p>
    <w:p w14:paraId="1FD053A3">
      <w:pPr>
        <w:ind w:firstLine="560" w:firstLineChars="200"/>
        <w:rPr>
          <w:rFonts w:hint="default" w:ascii="楷体" w:hAnsi="楷体" w:eastAsia="楷体" w:cs="楷体"/>
          <w:color w:val="376092"/>
          <w:sz w:val="28"/>
          <w:szCs w:val="28"/>
          <w:lang w:val="en-US" w:eastAsia="zh-CN"/>
        </w:rPr>
      </w:pPr>
    </w:p>
    <w:p w14:paraId="40307D96">
      <w:pPr>
        <w:pStyle w:val="2"/>
        <w:keepNext w:val="0"/>
        <w:keepLines w:val="0"/>
        <w:widowControl/>
        <w:suppressLineNumbers w:val="0"/>
        <w:pBdr>
          <w:top w:val="none" w:color="auto" w:sz="0" w:space="0"/>
          <w:left w:val="none" w:color="auto" w:sz="0" w:space="0"/>
          <w:bottom w:val="single" w:color="A2A9B1" w:sz="6" w:space="0"/>
          <w:right w:val="none" w:color="auto" w:sz="0" w:space="0"/>
        </w:pBdr>
        <w:spacing w:before="210" w:beforeAutospacing="0" w:after="53" w:afterAutospacing="0" w:line="20" w:lineRule="atLeast"/>
        <w:ind w:left="0" w:right="0" w:firstLine="0"/>
        <w:rPr>
          <w:rFonts w:hint="default" w:ascii="楷体" w:hAnsi="楷体" w:eastAsia="楷体" w:cs="楷体"/>
          <w:b/>
          <w:bCs/>
          <w:i w:val="0"/>
          <w:iCs w:val="0"/>
          <w:caps w:val="0"/>
          <w:color w:val="000000"/>
          <w:spacing w:val="0"/>
          <w:sz w:val="28"/>
          <w:szCs w:val="28"/>
          <w:lang w:val="en-US" w:eastAsia="zh-CN"/>
        </w:rPr>
      </w:pPr>
      <w:r>
        <w:rPr>
          <w:rFonts w:hint="eastAsia" w:ascii="楷体" w:hAnsi="楷体" w:eastAsia="楷体" w:cs="楷体"/>
          <w:b/>
          <w:bCs/>
          <w:i w:val="0"/>
          <w:iCs w:val="0"/>
          <w:caps w:val="0"/>
          <w:color w:val="000000"/>
          <w:spacing w:val="0"/>
          <w:sz w:val="28"/>
          <w:szCs w:val="28"/>
          <w:lang w:val="en-US" w:eastAsia="zh-CN"/>
        </w:rPr>
        <w:t xml:space="preserve">模组故事  </w:t>
      </w:r>
      <w:r>
        <w:rPr>
          <w:rFonts w:hint="default" w:ascii="楷体" w:hAnsi="楷体" w:eastAsia="楷体" w:cs="楷体"/>
          <w:b/>
          <w:bCs/>
          <w:i w:val="0"/>
          <w:iCs w:val="0"/>
          <w:caps w:val="0"/>
          <w:color w:val="000000"/>
          <w:spacing w:val="0"/>
          <w:sz w:val="28"/>
          <w:szCs w:val="28"/>
          <w:lang w:val="en-US" w:eastAsia="zh-CN"/>
        </w:rPr>
        <w:t>生日礼物</w:t>
      </w:r>
    </w:p>
    <w:p w14:paraId="4F390C92">
      <w:pPr>
        <w:rPr>
          <w:rFonts w:hint="eastAsia" w:ascii="楷体" w:hAnsi="楷体" w:eastAsia="楷体" w:cs="楷体"/>
          <w:sz w:val="28"/>
          <w:szCs w:val="28"/>
        </w:rPr>
      </w:pPr>
    </w:p>
    <w:tbl>
      <w:tblPr>
        <w:tblStyle w:val="3"/>
        <w:tblW w:w="4994" w:type="pct"/>
        <w:tblInd w:w="0" w:type="dxa"/>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Layout w:type="autofit"/>
        <w:tblCellMar>
          <w:top w:w="15" w:type="dxa"/>
          <w:left w:w="15" w:type="dxa"/>
          <w:bottom w:w="15" w:type="dxa"/>
          <w:right w:w="15" w:type="dxa"/>
        </w:tblCellMar>
      </w:tblPr>
      <w:tblGrid>
        <w:gridCol w:w="8464"/>
      </w:tblGrid>
      <w:tr w14:paraId="649D4E1B">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tblCellMar>
            <w:top w:w="15" w:type="dxa"/>
            <w:left w:w="15" w:type="dxa"/>
            <w:bottom w:w="15" w:type="dxa"/>
            <w:right w:w="15" w:type="dxa"/>
          </w:tblCellMar>
        </w:tblPrEx>
        <w:trPr>
          <w:trHeight w:val="702" w:hRule="atLeast"/>
        </w:trPr>
        <w:tc>
          <w:tcPr>
            <w:tcW w:w="500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66F0F9F3">
            <w:pPr>
              <w:keepNext w:val="0"/>
              <w:keepLines w:val="0"/>
              <w:widowControl/>
              <w:suppressLineNumbers w:val="0"/>
              <w:jc w:val="left"/>
              <w:rPr>
                <w:rFonts w:hint="eastAsia" w:ascii="楷体" w:hAnsi="楷体" w:eastAsia="楷体" w:cs="楷体"/>
                <w:b/>
                <w:bCs/>
                <w:i w:val="0"/>
                <w:iCs w:val="0"/>
                <w:caps w:val="0"/>
                <w:color w:val="202122"/>
                <w:spacing w:val="0"/>
                <w:sz w:val="28"/>
                <w:szCs w:val="28"/>
                <w:lang w:val="en-US" w:eastAsia="zh-CN"/>
              </w:rPr>
            </w:pPr>
            <w:r>
              <w:rPr>
                <w:rFonts w:hint="eastAsia" w:ascii="楷体" w:hAnsi="楷体" w:eastAsia="楷体" w:cs="楷体"/>
                <w:b/>
                <w:bCs/>
                <w:i w:val="0"/>
                <w:iCs w:val="0"/>
                <w:caps w:val="0"/>
                <w:color w:val="202122"/>
                <w:spacing w:val="0"/>
                <w:sz w:val="28"/>
                <w:szCs w:val="28"/>
                <w:lang w:val="en-US" w:eastAsia="zh-CN"/>
              </w:rPr>
              <w:t>基础信息：</w:t>
            </w:r>
          </w:p>
          <w:p w14:paraId="64B2F3C9">
            <w:pPr>
              <w:keepNext w:val="0"/>
              <w:keepLines w:val="0"/>
              <w:widowControl/>
              <w:suppressLineNumbers w:val="0"/>
              <w:ind w:firstLine="560" w:firstLineChars="200"/>
              <w:jc w:val="left"/>
              <w:rPr>
                <w:rFonts w:hint="default" w:ascii="楷体" w:hAnsi="楷体" w:eastAsia="楷体" w:cs="楷体"/>
                <w:b w:val="0"/>
                <w:bCs w:val="0"/>
                <w:i w:val="0"/>
                <w:iCs w:val="0"/>
                <w:caps w:val="0"/>
                <w:color w:val="202122"/>
                <w:spacing w:val="0"/>
                <w:sz w:val="28"/>
                <w:szCs w:val="28"/>
                <w:lang w:val="en-US" w:eastAsia="zh-CN"/>
              </w:rPr>
            </w:pPr>
            <w:r>
              <w:rPr>
                <w:rFonts w:hint="default" w:ascii="楷体" w:hAnsi="楷体" w:eastAsia="楷体" w:cs="楷体"/>
                <w:b w:val="0"/>
                <w:bCs w:val="0"/>
                <w:i w:val="0"/>
                <w:iCs w:val="0"/>
                <w:caps w:val="0"/>
                <w:color w:val="202122"/>
                <w:spacing w:val="0"/>
                <w:sz w:val="28"/>
                <w:szCs w:val="28"/>
                <w:lang w:val="en-US" w:eastAsia="zh-CN"/>
              </w:rPr>
              <w:t>在一整天的生日派对与干员应酬结束之后，你疲惫地走回了自己的房间。阅者说她把她的生日礼物放在你的房间内里，你打算回去以后拆开看看这位冷面书匠究竟为你准备了什么。</w:t>
            </w:r>
          </w:p>
          <w:p w14:paraId="F9B572C4">
            <w:pPr>
              <w:keepNext w:val="0"/>
              <w:keepLines w:val="0"/>
              <w:widowControl/>
              <w:suppressLineNumbers w:val="0"/>
              <w:ind w:firstLine="560" w:firstLineChars="200"/>
              <w:jc w:val="left"/>
              <w:rPr>
                <w:rFonts w:hint="default" w:ascii="楷体" w:hAnsi="楷体" w:eastAsia="楷体" w:cs="楷体"/>
                <w:b w:val="0"/>
                <w:bCs w:val="0"/>
                <w:i w:val="0"/>
                <w:iCs w:val="0"/>
                <w:caps w:val="0"/>
                <w:color w:val="202122"/>
                <w:spacing w:val="0"/>
                <w:sz w:val="28"/>
                <w:szCs w:val="28"/>
                <w:lang w:val="en-US" w:eastAsia="zh-CN"/>
              </w:rPr>
            </w:pPr>
            <w:r>
              <w:rPr>
                <w:rFonts w:hint="default" w:ascii="楷体" w:hAnsi="楷体" w:eastAsia="楷体" w:cs="楷体"/>
                <w:b w:val="0"/>
                <w:bCs w:val="0"/>
                <w:i w:val="0"/>
                <w:iCs w:val="0"/>
                <w:caps w:val="0"/>
                <w:color w:val="202122"/>
                <w:spacing w:val="0"/>
                <w:sz w:val="28"/>
                <w:szCs w:val="28"/>
                <w:lang w:val="en-US" w:eastAsia="zh-CN"/>
              </w:rPr>
              <w:t>令人惊讶的是，当你回到房间之后，你发觉房间里根本就是和你离开前一模一样，并没有任何新出现的事物。正当你感到困惑时，房间内的灯突然熄灭了。</w:t>
            </w:r>
          </w:p>
          <w:p w14:paraId="D21B5183">
            <w:pPr>
              <w:keepNext w:val="0"/>
              <w:keepLines w:val="0"/>
              <w:widowControl/>
              <w:suppressLineNumbers w:val="0"/>
              <w:ind w:firstLine="560" w:firstLineChars="200"/>
              <w:jc w:val="left"/>
              <w:rPr>
                <w:rFonts w:hint="default" w:ascii="楷体" w:hAnsi="楷体" w:eastAsia="楷体" w:cs="楷体"/>
                <w:b w:val="0"/>
                <w:bCs w:val="0"/>
                <w:i w:val="0"/>
                <w:iCs w:val="0"/>
                <w:caps w:val="0"/>
                <w:color w:val="202122"/>
                <w:spacing w:val="0"/>
                <w:sz w:val="28"/>
                <w:szCs w:val="28"/>
                <w:lang w:val="en-US" w:eastAsia="zh-CN"/>
              </w:rPr>
            </w:pPr>
            <w:r>
              <w:rPr>
                <w:rFonts w:hint="default" w:ascii="楷体" w:hAnsi="楷体" w:eastAsia="楷体" w:cs="楷体"/>
                <w:b w:val="0"/>
                <w:bCs w:val="0"/>
                <w:i w:val="0"/>
                <w:iCs w:val="0"/>
                <w:caps w:val="0"/>
                <w:color w:val="202122"/>
                <w:spacing w:val="0"/>
                <w:sz w:val="28"/>
                <w:szCs w:val="28"/>
                <w:lang w:val="en-US" w:eastAsia="zh-CN"/>
              </w:rPr>
              <w:t>稍微愣神过后，你认为是罗德岛的电力系统发生了故障，打算出门查看。可是当你正准备重新穿衣出门时，你注意到一个插着蜡烛的七色小蛋糕从门口挪了进来，缓慢升起并落在了你的桌子上。</w:t>
            </w:r>
          </w:p>
          <w:p w14:paraId="049F68EF">
            <w:pPr>
              <w:keepNext w:val="0"/>
              <w:keepLines w:val="0"/>
              <w:widowControl/>
              <w:suppressLineNumbers w:val="0"/>
              <w:ind w:firstLine="560" w:firstLineChars="200"/>
              <w:jc w:val="left"/>
              <w:rPr>
                <w:rFonts w:hint="default" w:ascii="楷体" w:hAnsi="楷体" w:eastAsia="楷体" w:cs="楷体"/>
                <w:b w:val="0"/>
                <w:bCs w:val="0"/>
                <w:i w:val="0"/>
                <w:iCs w:val="0"/>
                <w:caps w:val="0"/>
                <w:color w:val="202122"/>
                <w:spacing w:val="0"/>
                <w:sz w:val="28"/>
                <w:szCs w:val="28"/>
                <w:lang w:val="en-US" w:eastAsia="zh-CN"/>
              </w:rPr>
            </w:pPr>
            <w:r>
              <w:rPr>
                <w:rFonts w:hint="default" w:ascii="楷体" w:hAnsi="楷体" w:eastAsia="楷体" w:cs="楷体"/>
                <w:b w:val="0"/>
                <w:bCs w:val="0"/>
                <w:i w:val="0"/>
                <w:iCs w:val="0"/>
                <w:caps w:val="0"/>
                <w:color w:val="202122"/>
                <w:spacing w:val="0"/>
                <w:sz w:val="28"/>
                <w:szCs w:val="28"/>
                <w:lang w:val="en-US" w:eastAsia="zh-CN"/>
              </w:rPr>
              <w:t>你看到上海人偶从蛋糕底下钻了出来。</w:t>
            </w:r>
          </w:p>
          <w:p w14:paraId="D31540A2">
            <w:pPr>
              <w:keepNext w:val="0"/>
              <w:keepLines w:val="0"/>
              <w:widowControl/>
              <w:suppressLineNumbers w:val="0"/>
              <w:ind w:firstLine="560" w:firstLineChars="200"/>
              <w:jc w:val="left"/>
              <w:rPr>
                <w:rFonts w:hint="default" w:ascii="楷体" w:hAnsi="楷体" w:eastAsia="楷体" w:cs="楷体"/>
                <w:b w:val="0"/>
                <w:bCs w:val="0"/>
                <w:i w:val="0"/>
                <w:iCs w:val="0"/>
                <w:caps w:val="0"/>
                <w:color w:val="202122"/>
                <w:spacing w:val="0"/>
                <w:sz w:val="28"/>
                <w:szCs w:val="28"/>
                <w:lang w:val="en-US" w:eastAsia="zh-CN"/>
              </w:rPr>
            </w:pPr>
            <w:r>
              <w:rPr>
                <w:rFonts w:hint="default" w:ascii="楷体" w:hAnsi="楷体" w:eastAsia="楷体" w:cs="楷体"/>
                <w:b w:val="0"/>
                <w:bCs w:val="0"/>
                <w:i w:val="0"/>
                <w:iCs w:val="0"/>
                <w:caps w:val="0"/>
                <w:color w:val="202122"/>
                <w:spacing w:val="0"/>
                <w:sz w:val="28"/>
                <w:szCs w:val="28"/>
                <w:lang w:val="en-US" w:eastAsia="zh-CN"/>
              </w:rPr>
              <w:t>忽的，灯被人打开了。眯着眼睛重新适应过光亮后，你注意到两位魔法使小姐并肩站在门口等着你，偶师的手中还有一张信纸。看到你反应过来后，她们走了进来，并坐在了你的旁边。偶师很快把信纸塞到了你的手中。</w:t>
            </w:r>
          </w:p>
          <w:p w14:paraId="4B453088">
            <w:pPr>
              <w:keepNext w:val="0"/>
              <w:keepLines w:val="0"/>
              <w:widowControl/>
              <w:suppressLineNumbers w:val="0"/>
              <w:ind w:firstLine="560" w:firstLineChars="200"/>
              <w:jc w:val="left"/>
              <w:rPr>
                <w:rFonts w:hint="default" w:ascii="楷体" w:hAnsi="楷体" w:eastAsia="楷体" w:cs="楷体"/>
                <w:b w:val="0"/>
                <w:bCs w:val="0"/>
                <w:i w:val="0"/>
                <w:iCs w:val="0"/>
                <w:caps w:val="0"/>
                <w:color w:val="202122"/>
                <w:spacing w:val="0"/>
                <w:sz w:val="28"/>
                <w:szCs w:val="28"/>
                <w:lang w:val="en-US" w:eastAsia="zh-CN"/>
              </w:rPr>
            </w:pPr>
            <w:r>
              <w:rPr>
                <w:rFonts w:hint="default" w:ascii="楷体" w:hAnsi="楷体" w:eastAsia="楷体" w:cs="楷体"/>
                <w:b w:val="0"/>
                <w:bCs w:val="0"/>
                <w:i w:val="0"/>
                <w:iCs w:val="0"/>
                <w:caps w:val="0"/>
                <w:color w:val="202122"/>
                <w:spacing w:val="0"/>
                <w:sz w:val="28"/>
                <w:szCs w:val="28"/>
                <w:lang w:val="en-US" w:eastAsia="zh-CN"/>
              </w:rPr>
              <w:t>“帕秋莉说她想给你准备一份特别的生日礼物，还特地拉上了我来跑腿，真是麻烦呢。”偶师这样说。</w:t>
            </w:r>
          </w:p>
          <w:p w14:paraId="106939F6">
            <w:pPr>
              <w:keepNext w:val="0"/>
              <w:keepLines w:val="0"/>
              <w:widowControl/>
              <w:suppressLineNumbers w:val="0"/>
              <w:ind w:firstLine="560" w:firstLineChars="200"/>
              <w:jc w:val="left"/>
              <w:rPr>
                <w:rFonts w:hint="default" w:ascii="楷体" w:hAnsi="楷体" w:eastAsia="楷体" w:cs="楷体"/>
                <w:b w:val="0"/>
                <w:bCs w:val="0"/>
                <w:i w:val="0"/>
                <w:iCs w:val="0"/>
                <w:caps w:val="0"/>
                <w:color w:val="202122"/>
                <w:spacing w:val="0"/>
                <w:sz w:val="28"/>
                <w:szCs w:val="28"/>
                <w:lang w:val="en-US" w:eastAsia="zh-CN"/>
              </w:rPr>
            </w:pPr>
            <w:r>
              <w:rPr>
                <w:rFonts w:hint="default" w:ascii="楷体" w:hAnsi="楷体" w:eastAsia="楷体" w:cs="楷体"/>
                <w:b w:val="0"/>
                <w:bCs w:val="0"/>
                <w:i w:val="0"/>
                <w:iCs w:val="0"/>
                <w:caps w:val="0"/>
                <w:color w:val="202122"/>
                <w:spacing w:val="0"/>
                <w:sz w:val="28"/>
                <w:szCs w:val="28"/>
                <w:lang w:val="en-US" w:eastAsia="zh-CN"/>
              </w:rPr>
              <w:t>“</w:t>
            </w:r>
            <w:r>
              <w:rPr>
                <w:rFonts w:hint="eastAsia" w:ascii="楷体" w:hAnsi="楷体" w:eastAsia="楷体" w:cs="楷体"/>
                <w:b w:val="0"/>
                <w:bCs w:val="0"/>
                <w:i w:val="0"/>
                <w:iCs w:val="0"/>
                <w:caps w:val="0"/>
                <w:color w:val="202122"/>
                <w:spacing w:val="0"/>
                <w:sz w:val="28"/>
                <w:szCs w:val="28"/>
                <w:lang w:val="en-US" w:eastAsia="zh-CN"/>
              </w:rPr>
              <w:t>推给我了呢。</w:t>
            </w:r>
            <w:r>
              <w:rPr>
                <w:rFonts w:hint="default" w:ascii="楷体" w:hAnsi="楷体" w:eastAsia="楷体" w:cs="楷体"/>
                <w:b w:val="0"/>
                <w:bCs w:val="0"/>
                <w:i w:val="0"/>
                <w:iCs w:val="0"/>
                <w:caps w:val="0"/>
                <w:color w:val="202122"/>
                <w:spacing w:val="0"/>
                <w:sz w:val="28"/>
                <w:szCs w:val="28"/>
                <w:lang w:val="en-US" w:eastAsia="zh-CN"/>
              </w:rPr>
              <w:t>如果你的嘴巴能更直率和聪明些，就不用我来拉你了。”阅者无奈地回答道。</w:t>
            </w:r>
          </w:p>
          <w:p w14:paraId="A452D992">
            <w:pPr>
              <w:keepNext w:val="0"/>
              <w:keepLines w:val="0"/>
              <w:widowControl/>
              <w:suppressLineNumbers w:val="0"/>
              <w:ind w:firstLine="560" w:firstLineChars="200"/>
              <w:jc w:val="left"/>
              <w:rPr>
                <w:rFonts w:hint="default" w:ascii="楷体" w:hAnsi="楷体" w:eastAsia="楷体" w:cs="楷体"/>
                <w:b w:val="0"/>
                <w:bCs w:val="0"/>
                <w:i w:val="0"/>
                <w:iCs w:val="0"/>
                <w:caps w:val="0"/>
                <w:color w:val="202122"/>
                <w:spacing w:val="0"/>
                <w:sz w:val="28"/>
                <w:szCs w:val="28"/>
                <w:lang w:val="en-US" w:eastAsia="zh-CN"/>
              </w:rPr>
            </w:pPr>
            <w:r>
              <w:rPr>
                <w:rFonts w:hint="default" w:ascii="楷体" w:hAnsi="楷体" w:eastAsia="楷体" w:cs="楷体"/>
                <w:b w:val="0"/>
                <w:bCs w:val="0"/>
                <w:i w:val="0"/>
                <w:iCs w:val="0"/>
                <w:caps w:val="0"/>
                <w:color w:val="202122"/>
                <w:spacing w:val="0"/>
                <w:sz w:val="28"/>
                <w:szCs w:val="28"/>
                <w:lang w:val="en-US" w:eastAsia="zh-CN"/>
              </w:rPr>
              <w:t>在两位魔女拌嘴的时候，你快速地拆阅了这张信纸。迎面扑来的便是那位巫女小姐对这两位魔女滔滔不绝的怨词，随后轻描淡写地写到她们已经商议好了，允许你</w:t>
            </w:r>
            <w:r>
              <w:rPr>
                <w:rFonts w:hint="eastAsia" w:ascii="楷体" w:hAnsi="楷体" w:eastAsia="楷体" w:cs="楷体"/>
                <w:b w:val="0"/>
                <w:bCs w:val="0"/>
                <w:i w:val="0"/>
                <w:iCs w:val="0"/>
                <w:caps w:val="0"/>
                <w:color w:val="202122"/>
                <w:spacing w:val="0"/>
                <w:sz w:val="28"/>
                <w:szCs w:val="28"/>
                <w:lang w:val="en-US" w:eastAsia="zh-CN"/>
              </w:rPr>
              <w:t>去到</w:t>
            </w:r>
            <w:r>
              <w:rPr>
                <w:rFonts w:hint="default" w:ascii="楷体" w:hAnsi="楷体" w:eastAsia="楷体" w:cs="楷体"/>
                <w:b w:val="0"/>
                <w:bCs w:val="0"/>
                <w:i w:val="0"/>
                <w:iCs w:val="0"/>
                <w:caps w:val="0"/>
                <w:color w:val="202122"/>
                <w:spacing w:val="0"/>
                <w:sz w:val="28"/>
                <w:szCs w:val="28"/>
                <w:lang w:val="en-US" w:eastAsia="zh-CN"/>
              </w:rPr>
              <w:t>幻想乡短暂做客，并长篇大论地列举了诸多注意事项，如禁止乱跑、禁止吃人、禁止不塞钱等。当你读完这份短信再次抬起头时，你才发现这两位魔女小姐早就停下了拌嘴，用眼神等着你。</w:t>
            </w:r>
          </w:p>
          <w:p w14:paraId="1F519828">
            <w:pPr>
              <w:keepNext w:val="0"/>
              <w:keepLines w:val="0"/>
              <w:widowControl/>
              <w:suppressLineNumbers w:val="0"/>
              <w:ind w:firstLine="560" w:firstLineChars="200"/>
              <w:jc w:val="left"/>
              <w:rPr>
                <w:rFonts w:hint="default" w:ascii="楷体" w:hAnsi="楷体" w:eastAsia="楷体" w:cs="楷体"/>
                <w:b w:val="0"/>
                <w:bCs w:val="0"/>
                <w:i w:val="0"/>
                <w:iCs w:val="0"/>
                <w:caps w:val="0"/>
                <w:color w:val="202122"/>
                <w:spacing w:val="0"/>
                <w:sz w:val="28"/>
                <w:szCs w:val="28"/>
                <w:lang w:val="en-US" w:eastAsia="zh-CN"/>
              </w:rPr>
            </w:pPr>
            <w:r>
              <w:rPr>
                <w:rFonts w:hint="default" w:ascii="楷体" w:hAnsi="楷体" w:eastAsia="楷体" w:cs="楷体"/>
                <w:b w:val="0"/>
                <w:bCs w:val="0"/>
                <w:i w:val="0"/>
                <w:iCs w:val="0"/>
                <w:caps w:val="0"/>
                <w:color w:val="202122"/>
                <w:spacing w:val="0"/>
                <w:sz w:val="28"/>
                <w:szCs w:val="28"/>
                <w:lang w:val="en-US" w:eastAsia="zh-CN"/>
              </w:rPr>
              <w:t>你想，或许是时候该给自己准备一场异界旅行了。</w:t>
            </w:r>
          </w:p>
        </w:tc>
      </w:tr>
    </w:tbl>
    <w:p w14:paraId="20E73B0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CD44D1"/>
    <w:rsid w:val="227122DC"/>
    <w:rsid w:val="23D46782"/>
    <w:rsid w:val="35AD52A1"/>
    <w:rsid w:val="3BFF7628"/>
    <w:rsid w:val="3DD20930"/>
    <w:rsid w:val="3EE9440D"/>
    <w:rsid w:val="4B873C9A"/>
    <w:rsid w:val="5978263A"/>
    <w:rsid w:val="5B5854C1"/>
    <w:rsid w:val="5DCF1811"/>
    <w:rsid w:val="75504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2"/>
    <w:basedOn w:val="1"/>
    <w:next w:val="1"/>
    <w:qFormat/>
    <w:uiPriority w:val="0"/>
    <w:pPr>
      <w:spacing w:before="0" w:beforeAutospacing="1" w:after="0" w:afterAutospacing="1"/>
      <w:jc w:val="left"/>
    </w:pPr>
    <w:rPr>
      <w:rFonts w:hint="eastAsia" w:ascii="宋体" w:hAnsi="宋体" w:eastAsia="宋体" w:cs="宋体"/>
      <w:b/>
      <w:bCs/>
      <w:kern w:val="0"/>
      <w:sz w:val="36"/>
      <w:szCs w:val="36"/>
      <w:lang w:val="en-US" w:eastAsia="zh-CN"/>
    </w:rPr>
  </w:style>
  <w:style w:type="character" w:default="1" w:styleId="4">
    <w:name w:val="Default Paragraph Font"/>
    <w:qFormat/>
    <w:uiPriority w:val="0"/>
  </w:style>
  <w:style w:type="table" w:default="1" w:styleId="3">
    <w:name w:val="Normal Table"/>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6078</Words>
  <Characters>6194</Characters>
  <Paragraphs>267</Paragraphs>
  <TotalTime>68</TotalTime>
  <ScaleCrop>false</ScaleCrop>
  <LinksUpToDate>false</LinksUpToDate>
  <CharactersWithSpaces>6217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2025-12-24T02:09:00Z</dcterms:created>
  <dc:creator>饼干玺</dc:creator>
  <cp:lastModifiedBy>饼干玺</cp:lastModifiedBy>
  <dcterms:modified xsi:type="dcterms:W3CDTF">2025-12-28T20:25:30Z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A9F134F91D2E437E9A0283EDD3F1AB1E_11</vt:lpwstr>
  </property>
  <property fmtid="{D5CDD505-2E9C-101B-9397-08002B2CF9AE}" pid="4" name="KSOTemplateDocerSaveRecord">
    <vt:lpwstr>eyJoZGlkIjoiNGQyZjI4YmMwYTBiZGRmNzgxZGQ1NTEzMTgxNTMwZDMiLCJ1c2VySWQiOiIzOTM3OTM0NjUifQ==</vt:lpwstr>
  </property>
</Properties>
</file>